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453E" w:rsidRPr="008C32AA" w:rsidRDefault="00BB453E">
      <w:pPr>
        <w:rPr>
          <w:rFonts w:cs="Arial"/>
        </w:rPr>
      </w:pPr>
    </w:p>
    <w:p w:rsidR="00BB453E" w:rsidRPr="008C32AA" w:rsidRDefault="00BB453E" w:rsidP="00BB453E">
      <w:pPr>
        <w:jc w:val="both"/>
        <w:rPr>
          <w:rFonts w:cs="Arial"/>
          <w:b/>
        </w:rPr>
      </w:pPr>
      <w:r w:rsidRPr="008C32AA">
        <w:rPr>
          <w:rFonts w:cs="Arial"/>
          <w:b/>
        </w:rPr>
        <w:t>PROCÈS-VERBAL DE LA SÉANCE ORDINAIRE DU CONSEIL MUNICIPAL DE DOLBEAU-MISTASSINI, TENUE LE 21 NOVEMBRE 2022 À DIX-NEUF HEURES (19 H 00) AU LIEU ORDINAIRE DES SÉANCES DU CONSEIL</w:t>
      </w:r>
    </w:p>
    <w:p w:rsidR="00BB453E" w:rsidRPr="008C32AA" w:rsidRDefault="00BB453E" w:rsidP="00BB453E">
      <w:pPr>
        <w:jc w:val="both"/>
        <w:rPr>
          <w:rFonts w:cs="Arial"/>
          <w:b/>
        </w:rPr>
      </w:pPr>
    </w:p>
    <w:p w:rsidR="00BB453E" w:rsidRPr="008C32AA" w:rsidRDefault="00BB453E" w:rsidP="00BB453E">
      <w:pPr>
        <w:jc w:val="both"/>
        <w:rPr>
          <w:rFonts w:cs="Arial"/>
          <w:b/>
        </w:rPr>
      </w:pPr>
    </w:p>
    <w:tbl>
      <w:tblPr>
        <w:tblStyle w:val="Grilledutableau"/>
        <w:tblW w:w="0" w:type="auto"/>
        <w:tblBorders>
          <w:top w:val="nil"/>
          <w:left w:val="nil"/>
          <w:bottom w:val="nil"/>
          <w:right w:val="nil"/>
          <w:insideH w:val="nil"/>
          <w:insideV w:val="nil"/>
        </w:tblBorders>
        <w:tblLook w:val="04A0" w:firstRow="1" w:lastRow="0" w:firstColumn="1" w:lastColumn="0" w:noHBand="0" w:noVBand="1"/>
      </w:tblPr>
      <w:tblGrid>
        <w:gridCol w:w="2486"/>
        <w:gridCol w:w="6717"/>
      </w:tblGrid>
      <w:tr w:rsidR="0059292E" w:rsidRPr="008C32AA" w:rsidTr="00BB453E">
        <w:tc>
          <w:tcPr>
            <w:tcW w:w="2518" w:type="dxa"/>
          </w:tcPr>
          <w:p w:rsidR="00BB453E" w:rsidRPr="008C32AA" w:rsidRDefault="00BB453E" w:rsidP="00BB453E">
            <w:pPr>
              <w:jc w:val="both"/>
              <w:rPr>
                <w:rFonts w:cs="Arial"/>
                <w:b/>
              </w:rPr>
            </w:pPr>
            <w:r w:rsidRPr="008C32AA">
              <w:rPr>
                <w:rFonts w:cs="Arial"/>
                <w:b/>
              </w:rPr>
              <w:t>SONT PRÉSENTS :</w:t>
            </w:r>
          </w:p>
        </w:tc>
        <w:tc>
          <w:tcPr>
            <w:tcW w:w="6901" w:type="dxa"/>
          </w:tcPr>
          <w:p w:rsidR="00BB453E" w:rsidRPr="008C32AA" w:rsidRDefault="00BB453E" w:rsidP="00BB453E">
            <w:pPr>
              <w:jc w:val="both"/>
              <w:rPr>
                <w:rFonts w:cs="Arial"/>
                <w:b/>
              </w:rPr>
            </w:pPr>
            <w:r w:rsidRPr="008C32AA">
              <w:rPr>
                <w:rFonts w:cs="Arial"/>
                <w:b/>
              </w:rPr>
              <w:t>MADAME LA CONSEILLÈRE CAROLINE LABBÉ</w:t>
            </w:r>
          </w:p>
          <w:p w:rsidR="00BB453E" w:rsidRPr="008C32AA" w:rsidRDefault="00BB453E" w:rsidP="00BB453E">
            <w:pPr>
              <w:jc w:val="both"/>
              <w:rPr>
                <w:rFonts w:cs="Arial"/>
                <w:b/>
              </w:rPr>
            </w:pPr>
            <w:r w:rsidRPr="008C32AA">
              <w:rPr>
                <w:rFonts w:cs="Arial"/>
                <w:b/>
              </w:rPr>
              <w:t>MONSIEUR LE CONSEILLER PIERRE-OLIVIER LUSSIER</w:t>
            </w:r>
          </w:p>
          <w:p w:rsidR="00BB453E" w:rsidRPr="008C32AA" w:rsidRDefault="00BB453E" w:rsidP="00BB453E">
            <w:pPr>
              <w:jc w:val="both"/>
              <w:rPr>
                <w:rFonts w:cs="Arial"/>
                <w:b/>
              </w:rPr>
            </w:pPr>
            <w:r w:rsidRPr="008C32AA">
              <w:rPr>
                <w:rFonts w:cs="Arial"/>
                <w:b/>
              </w:rPr>
              <w:t>MONSIEUR LE CONSEILLER STÉPHANE HOUDE</w:t>
            </w:r>
          </w:p>
          <w:p w:rsidR="00BB453E" w:rsidRPr="008C32AA" w:rsidRDefault="00BB453E" w:rsidP="00BB453E">
            <w:pPr>
              <w:jc w:val="both"/>
              <w:rPr>
                <w:rFonts w:cs="Arial"/>
                <w:b/>
              </w:rPr>
            </w:pPr>
            <w:r w:rsidRPr="008C32AA">
              <w:rPr>
                <w:rFonts w:cs="Arial"/>
                <w:b/>
              </w:rPr>
              <w:t>MONSIEUR LE CONSEILLER RÉMI ROUSSEAU</w:t>
            </w:r>
          </w:p>
          <w:p w:rsidR="00BB453E" w:rsidRPr="008C32AA" w:rsidRDefault="00BB453E" w:rsidP="00BB453E">
            <w:pPr>
              <w:jc w:val="both"/>
              <w:rPr>
                <w:rFonts w:cs="Arial"/>
                <w:b/>
              </w:rPr>
            </w:pPr>
            <w:r w:rsidRPr="008C32AA">
              <w:rPr>
                <w:rFonts w:cs="Arial"/>
                <w:b/>
              </w:rPr>
              <w:t>MONSIEUR LE CONSEILLER STÉPHANE GAGNON</w:t>
            </w:r>
          </w:p>
          <w:p w:rsidR="00BB453E" w:rsidRPr="008C32AA" w:rsidRDefault="00BB453E" w:rsidP="00BB453E">
            <w:pPr>
              <w:jc w:val="both"/>
              <w:rPr>
                <w:rFonts w:cs="Arial"/>
                <w:b/>
              </w:rPr>
            </w:pPr>
            <w:r w:rsidRPr="008C32AA">
              <w:rPr>
                <w:rFonts w:cs="Arial"/>
                <w:b/>
              </w:rPr>
              <w:t>MADAME LA CONSEILLÈRE GUYLAINE MARTEL</w:t>
            </w:r>
          </w:p>
        </w:tc>
      </w:tr>
    </w:tbl>
    <w:p w:rsidR="00BB453E" w:rsidRPr="008C32AA" w:rsidRDefault="00BB453E" w:rsidP="00BB453E">
      <w:pPr>
        <w:jc w:val="both"/>
        <w:rPr>
          <w:rFonts w:cs="Arial"/>
          <w:b/>
        </w:rPr>
      </w:pPr>
    </w:p>
    <w:p w:rsidR="00BB453E" w:rsidRPr="008C32AA" w:rsidRDefault="00BB453E" w:rsidP="00BB453E">
      <w:pPr>
        <w:jc w:val="both"/>
        <w:rPr>
          <w:rFonts w:cs="Arial"/>
          <w:b/>
        </w:rPr>
      </w:pPr>
      <w:r w:rsidRPr="008C32AA">
        <w:rPr>
          <w:rFonts w:cs="Arial"/>
          <w:b/>
        </w:rPr>
        <w:t xml:space="preserve">FORMANT QUORUM ET SIÈGEANT SOUS LA PRÉSIDENCE </w:t>
      </w:r>
      <w:r w:rsidR="008C32AA" w:rsidRPr="008C32AA">
        <w:rPr>
          <w:rFonts w:cs="Arial"/>
          <w:b/>
        </w:rPr>
        <w:t>DU</w:t>
      </w:r>
      <w:r w:rsidRPr="008C32AA">
        <w:rPr>
          <w:rFonts w:cs="Arial"/>
          <w:b/>
        </w:rPr>
        <w:t xml:space="preserve"> MAIRE M. ANDRÉ GUY</w:t>
      </w:r>
    </w:p>
    <w:p w:rsidR="00BB453E" w:rsidRPr="008C32AA" w:rsidRDefault="00BB453E" w:rsidP="00BB453E">
      <w:pPr>
        <w:jc w:val="both"/>
        <w:rPr>
          <w:rFonts w:cs="Arial"/>
          <w:b/>
        </w:rPr>
      </w:pPr>
    </w:p>
    <w:p w:rsidR="00BB453E" w:rsidRPr="008C32AA" w:rsidRDefault="00BB453E" w:rsidP="00BB453E">
      <w:pPr>
        <w:jc w:val="both"/>
        <w:rPr>
          <w:rFonts w:cs="Arial"/>
          <w:b/>
        </w:rPr>
      </w:pPr>
    </w:p>
    <w:tbl>
      <w:tblPr>
        <w:tblStyle w:val="Grilledutableau"/>
        <w:tblW w:w="0" w:type="auto"/>
        <w:tblBorders>
          <w:top w:val="nil"/>
          <w:left w:val="nil"/>
          <w:bottom w:val="nil"/>
          <w:right w:val="nil"/>
          <w:insideH w:val="nil"/>
          <w:insideV w:val="nil"/>
        </w:tblBorders>
        <w:tblLook w:val="04A0" w:firstRow="1" w:lastRow="0" w:firstColumn="1" w:lastColumn="0" w:noHBand="0" w:noVBand="1"/>
      </w:tblPr>
      <w:tblGrid>
        <w:gridCol w:w="2501"/>
        <w:gridCol w:w="6702"/>
      </w:tblGrid>
      <w:tr w:rsidR="0059292E" w:rsidRPr="008C32AA" w:rsidTr="00BB453E">
        <w:tc>
          <w:tcPr>
            <w:tcW w:w="2518" w:type="dxa"/>
          </w:tcPr>
          <w:p w:rsidR="00BB453E" w:rsidRPr="008C32AA" w:rsidRDefault="00BB453E" w:rsidP="00BB453E">
            <w:pPr>
              <w:rPr>
                <w:rFonts w:cs="Arial"/>
                <w:b/>
              </w:rPr>
            </w:pPr>
            <w:r w:rsidRPr="008C32AA">
              <w:rPr>
                <w:rFonts w:cs="Arial"/>
                <w:b/>
              </w:rPr>
              <w:t>SONT AUSSI PRÉSENTS :</w:t>
            </w:r>
          </w:p>
          <w:p w:rsidR="00BB453E" w:rsidRPr="008C32AA" w:rsidRDefault="00BB453E" w:rsidP="00BB453E">
            <w:pPr>
              <w:rPr>
                <w:rFonts w:cs="Arial"/>
              </w:rPr>
            </w:pPr>
          </w:p>
          <w:p w:rsidR="00BB453E" w:rsidRPr="008C32AA" w:rsidRDefault="00BB453E" w:rsidP="00BB453E">
            <w:pPr>
              <w:rPr>
                <w:rFonts w:cs="Arial"/>
              </w:rPr>
            </w:pPr>
          </w:p>
          <w:p w:rsidR="00BB453E" w:rsidRPr="008C32AA" w:rsidRDefault="00BB453E" w:rsidP="00BB453E">
            <w:pPr>
              <w:jc w:val="center"/>
              <w:rPr>
                <w:rFonts w:cs="Arial"/>
              </w:rPr>
            </w:pPr>
          </w:p>
        </w:tc>
        <w:tc>
          <w:tcPr>
            <w:tcW w:w="6804" w:type="dxa"/>
          </w:tcPr>
          <w:p w:rsidR="00BB453E" w:rsidRPr="008C32AA" w:rsidRDefault="00BB453E" w:rsidP="00BB453E">
            <w:pPr>
              <w:jc w:val="both"/>
              <w:rPr>
                <w:rFonts w:cs="Arial"/>
                <w:b/>
              </w:rPr>
            </w:pPr>
            <w:r w:rsidRPr="008C32AA">
              <w:rPr>
                <w:rFonts w:cs="Arial"/>
                <w:b/>
              </w:rPr>
              <w:t>M</w:t>
            </w:r>
            <w:r w:rsidRPr="008C32AA">
              <w:rPr>
                <w:rFonts w:cs="Arial"/>
                <w:b/>
                <w:vertAlign w:val="superscript"/>
              </w:rPr>
              <w:t>e</w:t>
            </w:r>
            <w:r w:rsidRPr="008C32AA">
              <w:rPr>
                <w:rFonts w:cs="Arial"/>
                <w:b/>
              </w:rPr>
              <w:t xml:space="preserve"> ANDRÉ COTÉ, GREFFIER</w:t>
            </w:r>
          </w:p>
          <w:p w:rsidR="00BB453E" w:rsidRPr="008C32AA" w:rsidRDefault="00BB453E" w:rsidP="00BB453E">
            <w:pPr>
              <w:jc w:val="both"/>
              <w:rPr>
                <w:rFonts w:cs="Arial"/>
                <w:b/>
              </w:rPr>
            </w:pPr>
            <w:r w:rsidRPr="008C32AA">
              <w:rPr>
                <w:rFonts w:cs="Arial"/>
                <w:b/>
              </w:rPr>
              <w:t>M. CLAUDE GODBOUT DG, DIRECTEUR GÉNÉRAL</w:t>
            </w:r>
          </w:p>
          <w:p w:rsidR="00BB453E" w:rsidRPr="008C32AA" w:rsidRDefault="00BB453E" w:rsidP="00BB453E">
            <w:pPr>
              <w:jc w:val="both"/>
              <w:rPr>
                <w:rFonts w:cs="Arial"/>
                <w:b/>
              </w:rPr>
            </w:pPr>
            <w:r w:rsidRPr="008C32AA">
              <w:rPr>
                <w:rFonts w:cs="Arial"/>
                <w:b/>
              </w:rPr>
              <w:t>MME SUZY GAGNON, DIRECTRICE DES FINANCES ET TRÉSORIÈRE</w:t>
            </w:r>
          </w:p>
        </w:tc>
      </w:tr>
    </w:tbl>
    <w:p w:rsidR="00BB453E" w:rsidRPr="008C32AA" w:rsidRDefault="00BB453E" w:rsidP="00BB453E">
      <w:pPr>
        <w:jc w:val="both"/>
        <w:rPr>
          <w:rFonts w:cs="Arial"/>
          <w:b/>
        </w:rPr>
      </w:pPr>
    </w:p>
    <w:p w:rsidR="00BB453E" w:rsidRPr="008C32AA" w:rsidRDefault="00BB453E" w:rsidP="00BB453E">
      <w:pPr>
        <w:pBdr>
          <w:top w:val="single" w:sz="4" w:space="1" w:color="auto"/>
          <w:bottom w:val="single" w:sz="4" w:space="1" w:color="auto"/>
        </w:pBdr>
        <w:rPr>
          <w:rFonts w:cs="Arial"/>
        </w:rPr>
      </w:pPr>
    </w:p>
    <w:p w:rsidR="00BB453E" w:rsidRPr="008C32AA" w:rsidRDefault="00BB453E" w:rsidP="00BB453E">
      <w:pPr>
        <w:pBdr>
          <w:top w:val="single" w:sz="4" w:space="1" w:color="auto"/>
          <w:bottom w:val="single" w:sz="4" w:space="1" w:color="auto"/>
        </w:pBdr>
        <w:jc w:val="center"/>
        <w:rPr>
          <w:rFonts w:cs="Arial"/>
          <w:b/>
        </w:rPr>
      </w:pPr>
      <w:r w:rsidRPr="008C32AA">
        <w:rPr>
          <w:rFonts w:cs="Arial"/>
          <w:b/>
        </w:rPr>
        <w:t>LA SÉANCE EST OUVERTE PAR</w:t>
      </w:r>
    </w:p>
    <w:p w:rsidR="00BB453E" w:rsidRPr="008C32AA" w:rsidRDefault="00BB453E" w:rsidP="00BB453E">
      <w:pPr>
        <w:pBdr>
          <w:top w:val="single" w:sz="4" w:space="1" w:color="auto"/>
          <w:bottom w:val="single" w:sz="4" w:space="1" w:color="auto"/>
        </w:pBdr>
        <w:jc w:val="center"/>
        <w:rPr>
          <w:rFonts w:cs="Arial"/>
          <w:b/>
        </w:rPr>
      </w:pPr>
      <w:r w:rsidRPr="008C32AA">
        <w:rPr>
          <w:rFonts w:cs="Arial"/>
          <w:b/>
        </w:rPr>
        <w:t xml:space="preserve">SON HONNEUR LE MAIRE ANDRÉ GUY À </w:t>
      </w:r>
      <w:r w:rsidR="008C32AA" w:rsidRPr="008C32AA">
        <w:rPr>
          <w:rFonts w:cs="Arial"/>
          <w:b/>
        </w:rPr>
        <w:t>19 H</w:t>
      </w:r>
      <w:r w:rsidRPr="008C32AA">
        <w:rPr>
          <w:rFonts w:cs="Arial"/>
          <w:b/>
        </w:rPr>
        <w:t> 00</w:t>
      </w:r>
    </w:p>
    <w:p w:rsidR="00BB453E" w:rsidRPr="008C32AA" w:rsidRDefault="00BB453E" w:rsidP="00BB453E">
      <w:pPr>
        <w:pBdr>
          <w:top w:val="single" w:sz="4" w:space="1" w:color="auto"/>
          <w:bottom w:val="single" w:sz="4" w:space="1" w:color="auto"/>
        </w:pBdr>
        <w:jc w:val="both"/>
        <w:rPr>
          <w:rFonts w:cs="Arial"/>
          <w:b/>
        </w:rPr>
      </w:pPr>
    </w:p>
    <w:p w:rsidR="00BB453E" w:rsidRPr="008C32AA" w:rsidRDefault="00BB453E">
      <w:pPr>
        <w:rPr>
          <w:rFonts w:cs="Arial"/>
        </w:rPr>
      </w:pPr>
    </w:p>
    <w:p w:rsidR="00BB453E" w:rsidRPr="008C32AA" w:rsidRDefault="00BB453E" w:rsidP="00BB453E">
      <w:pPr>
        <w:jc w:val="both"/>
        <w:rPr>
          <w:rFonts w:cs="Arial"/>
          <w:szCs w:val="24"/>
        </w:rPr>
      </w:pPr>
    </w:p>
    <w:p w:rsidR="00BB453E" w:rsidRPr="008C32AA" w:rsidRDefault="00BB453E" w:rsidP="00BB453E">
      <w:pPr>
        <w:jc w:val="both"/>
        <w:rPr>
          <w:rFonts w:cs="Arial"/>
          <w:b/>
          <w:szCs w:val="24"/>
        </w:rPr>
      </w:pPr>
      <w:r w:rsidRPr="008C32AA">
        <w:rPr>
          <w:rFonts w:cs="Arial"/>
          <w:b/>
          <w:szCs w:val="24"/>
        </w:rPr>
        <w:t>Résolution 22-11-513</w:t>
      </w:r>
    </w:p>
    <w:p w:rsidR="00BB453E" w:rsidRPr="008C32AA" w:rsidRDefault="00BB453E" w:rsidP="00BB453E">
      <w:pPr>
        <w:jc w:val="both"/>
        <w:rPr>
          <w:rFonts w:cs="Arial"/>
          <w:b/>
          <w:szCs w:val="24"/>
        </w:rPr>
      </w:pPr>
    </w:p>
    <w:p w:rsidR="00BB453E" w:rsidRPr="008C32AA" w:rsidRDefault="00BB453E" w:rsidP="00BB453E">
      <w:pPr>
        <w:jc w:val="both"/>
        <w:rPr>
          <w:rFonts w:cs="Arial"/>
          <w:b/>
          <w:szCs w:val="24"/>
        </w:rPr>
      </w:pPr>
    </w:p>
    <w:p w:rsidR="00BB453E" w:rsidRDefault="00BB453E" w:rsidP="00BB453E">
      <w:pPr>
        <w:jc w:val="both"/>
        <w:rPr>
          <w:rFonts w:cs="Arial"/>
          <w:b/>
          <w:szCs w:val="24"/>
        </w:rPr>
      </w:pPr>
      <w:r w:rsidRPr="008C32AA">
        <w:rPr>
          <w:rFonts w:cs="Arial"/>
          <w:b/>
          <w:szCs w:val="24"/>
        </w:rPr>
        <w:t>ADOPTION DE L'ORDRE DU JOUR</w:t>
      </w:r>
    </w:p>
    <w:p w:rsidR="00B0709B" w:rsidRPr="008C32AA" w:rsidRDefault="00B0709B" w:rsidP="00BB453E">
      <w:pPr>
        <w:jc w:val="both"/>
        <w:rPr>
          <w:rFonts w:cs="Arial"/>
          <w:b/>
          <w:szCs w:val="24"/>
        </w:rPr>
      </w:pPr>
    </w:p>
    <w:p w:rsidR="00B0709B" w:rsidRPr="008C32AA" w:rsidRDefault="00B0709B" w:rsidP="00B0709B">
      <w:pPr>
        <w:rPr>
          <w:rFonts w:cs="Arial"/>
        </w:rPr>
      </w:pPr>
      <w:r w:rsidRPr="00C001C5">
        <w:rPr>
          <w:rFonts w:cs="Arial"/>
          <w:b/>
        </w:rPr>
        <w:t>CONSIDÉRANT QUE</w:t>
      </w:r>
      <w:r>
        <w:rPr>
          <w:rFonts w:cs="Arial"/>
        </w:rPr>
        <w:t xml:space="preserve"> le maire mentionne qu’il y a lieu de retirer le point numéro 14 : rapport d’analyse de soumissions – ingénierie – service d’architecture – parc Multisports et de reporter le point numéro 27 : rapport de service – urbanisme – PIIA Centre-vil</w:t>
      </w:r>
      <w:r>
        <w:rPr>
          <w:rFonts w:cs="Arial"/>
        </w:rPr>
        <w:t>le – 1421-1425, rue des Érables;</w:t>
      </w:r>
      <w:bookmarkStart w:id="0" w:name="_GoBack"/>
      <w:bookmarkEnd w:id="0"/>
    </w:p>
    <w:p w:rsidR="00BB453E" w:rsidRPr="008C32AA" w:rsidRDefault="00BB453E" w:rsidP="00BB453E">
      <w:pPr>
        <w:jc w:val="both"/>
        <w:rPr>
          <w:rFonts w:cs="Arial"/>
          <w:b/>
          <w:szCs w:val="24"/>
        </w:rPr>
      </w:pPr>
    </w:p>
    <w:p w:rsidR="00BB453E" w:rsidRPr="008C32AA" w:rsidRDefault="00BB453E" w:rsidP="00BB453E">
      <w:pPr>
        <w:jc w:val="both"/>
        <w:rPr>
          <w:rFonts w:cs="Arial"/>
          <w:sz w:val="2"/>
          <w:szCs w:val="2"/>
        </w:rPr>
      </w:pPr>
    </w:p>
    <w:p w:rsidR="00BB453E" w:rsidRPr="008C32AA" w:rsidRDefault="00BB453E" w:rsidP="00BB453E">
      <w:pPr>
        <w:jc w:val="both"/>
        <w:rPr>
          <w:rFonts w:cs="Arial"/>
          <w:sz w:val="22"/>
        </w:rPr>
      </w:pPr>
      <w:r w:rsidRPr="008C32AA">
        <w:rPr>
          <w:rFonts w:cs="Arial"/>
          <w:szCs w:val="24"/>
        </w:rPr>
        <w:t xml:space="preserve">IL EST PROPOSÉ par monsieur le conseiller </w:t>
      </w:r>
      <w:r w:rsidRPr="008C32AA">
        <w:rPr>
          <w:rFonts w:cs="Arial"/>
          <w:b/>
          <w:szCs w:val="24"/>
        </w:rPr>
        <w:t>PIERRE-OLIVIER LUSSIER</w:t>
      </w:r>
    </w:p>
    <w:p w:rsidR="00BB453E" w:rsidRPr="008C32AA" w:rsidRDefault="00BB453E" w:rsidP="00BB453E">
      <w:pPr>
        <w:jc w:val="both"/>
        <w:rPr>
          <w:rFonts w:cs="Arial"/>
          <w:szCs w:val="24"/>
        </w:rPr>
      </w:pPr>
    </w:p>
    <w:p w:rsidR="00BB453E" w:rsidRPr="008C32AA" w:rsidRDefault="00BB453E" w:rsidP="00BB453E">
      <w:pPr>
        <w:jc w:val="both"/>
        <w:rPr>
          <w:rFonts w:cs="Arial"/>
          <w:szCs w:val="24"/>
        </w:rPr>
      </w:pPr>
      <w:r w:rsidRPr="008C32AA">
        <w:rPr>
          <w:rFonts w:cs="Arial"/>
          <w:b/>
          <w:szCs w:val="24"/>
          <w:u w:val="single"/>
        </w:rPr>
        <w:t>APPUYÉ ET RÉSOLU UNANIMEMENT PAR LES CONSEILLERS</w:t>
      </w:r>
      <w:r w:rsidRPr="008C32AA">
        <w:rPr>
          <w:rFonts w:cs="Arial"/>
          <w:szCs w:val="24"/>
        </w:rPr>
        <w:t> :</w:t>
      </w:r>
    </w:p>
    <w:p w:rsidR="00BB453E" w:rsidRPr="008C32AA" w:rsidRDefault="00BB453E" w:rsidP="00BB453E">
      <w:pPr>
        <w:jc w:val="both"/>
        <w:rPr>
          <w:rFonts w:cs="Arial"/>
          <w:b/>
          <w:szCs w:val="24"/>
          <w:u w:val="single"/>
        </w:rPr>
      </w:pPr>
    </w:p>
    <w:p w:rsidR="00BB453E" w:rsidRPr="008C32AA" w:rsidRDefault="00BB453E" w:rsidP="00BB453E">
      <w:pPr>
        <w:jc w:val="both"/>
        <w:rPr>
          <w:rFonts w:cs="Arial"/>
          <w:sz w:val="2"/>
          <w:szCs w:val="2"/>
        </w:rPr>
      </w:pPr>
    </w:p>
    <w:p w:rsidR="0059292E" w:rsidRPr="008C32AA" w:rsidRDefault="00BB453E">
      <w:pPr>
        <w:pStyle w:val="Normal0"/>
        <w:spacing w:line="0" w:lineRule="atLeast"/>
        <w:jc w:val="both"/>
        <w:rPr>
          <w:rFonts w:ascii="Arial" w:hAnsi="Arial" w:cs="Arial"/>
          <w:color w:val="auto"/>
          <w:szCs w:val="24"/>
        </w:rPr>
      </w:pPr>
      <w:r w:rsidRPr="008C32AA">
        <w:rPr>
          <w:rFonts w:ascii="Arial" w:hAnsi="Arial" w:cs="Arial"/>
          <w:sz w:val="24"/>
          <w:szCs w:val="24"/>
        </w:rPr>
        <w:t>QUE l'ordre du jour de la présente séance ordinai</w:t>
      </w:r>
      <w:r w:rsidR="00C001C5">
        <w:rPr>
          <w:rFonts w:ascii="Arial" w:hAnsi="Arial" w:cs="Arial"/>
          <w:sz w:val="24"/>
          <w:szCs w:val="24"/>
        </w:rPr>
        <w:t xml:space="preserve">re soit adopté tel que présenté en retirant le point numéro14 et en reportant le point numéro 27. </w:t>
      </w:r>
    </w:p>
    <w:p w:rsidR="00BB453E" w:rsidRPr="008C32AA" w:rsidRDefault="00BB453E" w:rsidP="00BB453E">
      <w:pPr>
        <w:jc w:val="both"/>
        <w:rPr>
          <w:rFonts w:cs="Arial"/>
          <w:szCs w:val="24"/>
        </w:rPr>
      </w:pPr>
      <w:r w:rsidRPr="008C32AA">
        <w:rPr>
          <w:rFonts w:cs="Arial"/>
          <w:szCs w:val="24"/>
        </w:rPr>
        <w:t>____________________________________________________________________</w:t>
      </w:r>
    </w:p>
    <w:p w:rsidR="00BB453E" w:rsidRPr="008C32AA" w:rsidRDefault="00BB453E" w:rsidP="00BB453E">
      <w:pPr>
        <w:jc w:val="both"/>
        <w:rPr>
          <w:rFonts w:cs="Arial"/>
          <w:szCs w:val="24"/>
        </w:rPr>
      </w:pPr>
    </w:p>
    <w:p w:rsidR="00BB453E" w:rsidRPr="008C32AA" w:rsidRDefault="00BB453E" w:rsidP="00BB453E">
      <w:pPr>
        <w:jc w:val="both"/>
        <w:rPr>
          <w:rFonts w:cs="Arial"/>
          <w:szCs w:val="24"/>
        </w:rPr>
      </w:pPr>
    </w:p>
    <w:p w:rsidR="00BB453E" w:rsidRPr="008C32AA" w:rsidRDefault="00BB453E" w:rsidP="00BB453E">
      <w:pPr>
        <w:jc w:val="both"/>
        <w:rPr>
          <w:rFonts w:cs="Arial"/>
          <w:szCs w:val="24"/>
        </w:rPr>
      </w:pPr>
    </w:p>
    <w:p w:rsidR="00BB453E" w:rsidRPr="008C32AA" w:rsidRDefault="00BB453E" w:rsidP="00BB453E">
      <w:pPr>
        <w:jc w:val="both"/>
        <w:rPr>
          <w:rFonts w:cs="Arial"/>
          <w:b/>
          <w:szCs w:val="24"/>
        </w:rPr>
      </w:pPr>
      <w:r w:rsidRPr="008C32AA">
        <w:rPr>
          <w:rFonts w:cs="Arial"/>
          <w:b/>
          <w:szCs w:val="24"/>
        </w:rPr>
        <w:t>Résolution 22-11-514</w:t>
      </w:r>
    </w:p>
    <w:p w:rsidR="00BB453E" w:rsidRPr="008C32AA" w:rsidRDefault="00BB453E" w:rsidP="00BB453E">
      <w:pPr>
        <w:jc w:val="both"/>
        <w:rPr>
          <w:rFonts w:cs="Arial"/>
          <w:b/>
          <w:szCs w:val="24"/>
        </w:rPr>
      </w:pPr>
    </w:p>
    <w:p w:rsidR="00BB453E" w:rsidRPr="008C32AA" w:rsidRDefault="00BB453E" w:rsidP="00BB453E">
      <w:pPr>
        <w:jc w:val="both"/>
        <w:rPr>
          <w:rFonts w:cs="Arial"/>
          <w:b/>
          <w:szCs w:val="24"/>
        </w:rPr>
      </w:pPr>
    </w:p>
    <w:p w:rsidR="00BB453E" w:rsidRPr="008C32AA" w:rsidRDefault="00BB453E" w:rsidP="00BB453E">
      <w:pPr>
        <w:jc w:val="both"/>
        <w:rPr>
          <w:rFonts w:cs="Arial"/>
          <w:b/>
          <w:szCs w:val="24"/>
        </w:rPr>
      </w:pPr>
      <w:r w:rsidRPr="008C32AA">
        <w:rPr>
          <w:rFonts w:cs="Arial"/>
          <w:b/>
          <w:szCs w:val="24"/>
        </w:rPr>
        <w:t>ADOPTION DU PROCÈS-VERBAL DE LA SÉANCE ORDINAIRE DU 31 OCTOBRE 2022</w:t>
      </w:r>
    </w:p>
    <w:p w:rsidR="00BB453E" w:rsidRPr="008C32AA" w:rsidRDefault="00BB453E" w:rsidP="00BB453E">
      <w:pPr>
        <w:jc w:val="both"/>
        <w:rPr>
          <w:rFonts w:cs="Arial"/>
          <w:b/>
          <w:szCs w:val="24"/>
        </w:rPr>
      </w:pPr>
    </w:p>
    <w:p w:rsidR="00BB453E" w:rsidRPr="008C32AA" w:rsidRDefault="00BB453E" w:rsidP="00BB453E">
      <w:pPr>
        <w:jc w:val="both"/>
        <w:rPr>
          <w:rFonts w:cs="Arial"/>
          <w:sz w:val="2"/>
          <w:szCs w:val="2"/>
        </w:rPr>
      </w:pPr>
    </w:p>
    <w:p w:rsidR="0059292E" w:rsidRPr="008C32AA" w:rsidRDefault="00BB453E">
      <w:pPr>
        <w:pStyle w:val="Normal10"/>
        <w:spacing w:line="0" w:lineRule="atLeast"/>
        <w:jc w:val="both"/>
        <w:rPr>
          <w:rFonts w:ascii="Arial" w:hAnsi="Arial" w:cs="Arial"/>
          <w:color w:val="auto"/>
          <w:szCs w:val="24"/>
        </w:rPr>
      </w:pPr>
      <w:r w:rsidRPr="008C32AA">
        <w:rPr>
          <w:rFonts w:ascii="Arial" w:hAnsi="Arial" w:cs="Arial"/>
          <w:sz w:val="24"/>
          <w:szCs w:val="24"/>
        </w:rPr>
        <w:t>CONSIDÉRANT QU'une copie du procès-verbal de la séance ordinaire du 31 octobre 2022 a été préalablement transmise à chaque membre du conseil municipal dans le délai prévu à l'article 333 de la Loi sur les cités et villes, le greffier est dispensé d'en faire la lecture;</w:t>
      </w:r>
    </w:p>
    <w:p w:rsidR="00BB453E" w:rsidRPr="008C32AA" w:rsidRDefault="00BB453E" w:rsidP="00BB453E">
      <w:pPr>
        <w:jc w:val="both"/>
        <w:rPr>
          <w:rFonts w:cs="Arial"/>
          <w:sz w:val="22"/>
        </w:rPr>
      </w:pPr>
    </w:p>
    <w:p w:rsidR="00BB453E" w:rsidRPr="008C32AA" w:rsidRDefault="00BB453E" w:rsidP="00BB453E">
      <w:pPr>
        <w:jc w:val="both"/>
        <w:rPr>
          <w:rFonts w:cs="Arial"/>
          <w:szCs w:val="24"/>
        </w:rPr>
      </w:pPr>
      <w:r w:rsidRPr="008C32AA">
        <w:rPr>
          <w:rFonts w:cs="Arial"/>
          <w:b/>
          <w:szCs w:val="24"/>
          <w:u w:val="single"/>
        </w:rPr>
        <w:lastRenderedPageBreak/>
        <w:t>EN CONSÉQUENCE</w:t>
      </w:r>
      <w:r w:rsidRPr="008C32AA">
        <w:rPr>
          <w:rFonts w:cs="Arial"/>
          <w:b/>
          <w:szCs w:val="24"/>
        </w:rPr>
        <w:t> </w:t>
      </w:r>
      <w:r w:rsidRPr="008C32AA">
        <w:rPr>
          <w:rFonts w:cs="Arial"/>
          <w:szCs w:val="24"/>
        </w:rPr>
        <w:t>:</w:t>
      </w:r>
    </w:p>
    <w:p w:rsidR="00BB453E" w:rsidRPr="008C32AA" w:rsidRDefault="00BB453E" w:rsidP="00BB453E">
      <w:pPr>
        <w:jc w:val="both"/>
        <w:rPr>
          <w:rFonts w:cs="Arial"/>
          <w:szCs w:val="24"/>
          <w:u w:val="single"/>
        </w:rPr>
      </w:pPr>
    </w:p>
    <w:p w:rsidR="00BB453E" w:rsidRPr="008C32AA" w:rsidRDefault="00BB453E" w:rsidP="00BB453E">
      <w:pPr>
        <w:jc w:val="both"/>
        <w:rPr>
          <w:rFonts w:cs="Arial"/>
          <w:szCs w:val="24"/>
        </w:rPr>
      </w:pPr>
      <w:r w:rsidRPr="008C32AA">
        <w:rPr>
          <w:rFonts w:cs="Arial"/>
          <w:szCs w:val="24"/>
        </w:rPr>
        <w:t xml:space="preserve">IL EST PROPOSÉ par madame la conseillère </w:t>
      </w:r>
      <w:r w:rsidRPr="008C32AA">
        <w:rPr>
          <w:rFonts w:cs="Arial"/>
          <w:b/>
          <w:szCs w:val="24"/>
        </w:rPr>
        <w:t>CAROLINE LABBÉ</w:t>
      </w:r>
    </w:p>
    <w:p w:rsidR="00BB453E" w:rsidRPr="008C32AA" w:rsidRDefault="00BB453E" w:rsidP="00BB453E">
      <w:pPr>
        <w:jc w:val="both"/>
        <w:rPr>
          <w:rFonts w:cs="Arial"/>
          <w:szCs w:val="24"/>
        </w:rPr>
      </w:pPr>
    </w:p>
    <w:p w:rsidR="00BB453E" w:rsidRPr="008C32AA" w:rsidRDefault="00BB453E" w:rsidP="00BB453E">
      <w:pPr>
        <w:jc w:val="both"/>
        <w:rPr>
          <w:rFonts w:cs="Arial"/>
          <w:szCs w:val="24"/>
        </w:rPr>
      </w:pPr>
      <w:r w:rsidRPr="008C32AA">
        <w:rPr>
          <w:rFonts w:cs="Arial"/>
          <w:b/>
          <w:szCs w:val="24"/>
          <w:u w:val="single"/>
        </w:rPr>
        <w:t>APPUYÉ ET RÉSOLU UNANIMEMENT PAR LES CONSEILLERS</w:t>
      </w:r>
      <w:r w:rsidRPr="008C32AA">
        <w:rPr>
          <w:rFonts w:cs="Arial"/>
          <w:szCs w:val="24"/>
        </w:rPr>
        <w:t> :</w:t>
      </w:r>
    </w:p>
    <w:p w:rsidR="00BB453E" w:rsidRPr="008C32AA" w:rsidRDefault="00BB453E" w:rsidP="00BB453E">
      <w:pPr>
        <w:jc w:val="both"/>
        <w:rPr>
          <w:rFonts w:cs="Arial"/>
          <w:b/>
          <w:szCs w:val="24"/>
          <w:u w:val="single"/>
        </w:rPr>
      </w:pPr>
    </w:p>
    <w:p w:rsidR="00BB453E" w:rsidRPr="008C32AA" w:rsidRDefault="00BB453E" w:rsidP="00BB453E">
      <w:pPr>
        <w:jc w:val="both"/>
        <w:rPr>
          <w:rFonts w:cs="Arial"/>
          <w:sz w:val="2"/>
          <w:szCs w:val="2"/>
        </w:rPr>
      </w:pPr>
    </w:p>
    <w:p w:rsidR="0059292E" w:rsidRPr="008C32AA" w:rsidRDefault="00BB453E">
      <w:pPr>
        <w:pStyle w:val="Normal20"/>
        <w:spacing w:line="0" w:lineRule="atLeast"/>
        <w:jc w:val="both"/>
        <w:rPr>
          <w:rFonts w:ascii="Arial" w:hAnsi="Arial" w:cs="Arial"/>
          <w:color w:val="auto"/>
          <w:sz w:val="24"/>
          <w:szCs w:val="24"/>
        </w:rPr>
      </w:pPr>
      <w:r w:rsidRPr="008C32AA">
        <w:rPr>
          <w:rFonts w:ascii="Arial" w:hAnsi="Arial" w:cs="Arial"/>
          <w:sz w:val="24"/>
          <w:szCs w:val="24"/>
        </w:rPr>
        <w:t>QUE le conseil municipal adopte le procès-verbal de la séance ordinaire du 31 octobre 2022, 19 h 00.</w:t>
      </w:r>
    </w:p>
    <w:p w:rsidR="00BB453E" w:rsidRPr="008C32AA" w:rsidRDefault="00BB453E" w:rsidP="00BB453E">
      <w:pPr>
        <w:jc w:val="both"/>
        <w:rPr>
          <w:rFonts w:cs="Arial"/>
          <w:szCs w:val="24"/>
        </w:rPr>
      </w:pPr>
      <w:r w:rsidRPr="008C32AA">
        <w:rPr>
          <w:rFonts w:cs="Arial"/>
          <w:szCs w:val="24"/>
        </w:rPr>
        <w:t>____________________________________________________________________</w:t>
      </w:r>
    </w:p>
    <w:p w:rsidR="00BB453E" w:rsidRPr="008C32AA" w:rsidRDefault="00BB453E" w:rsidP="00BB453E">
      <w:pPr>
        <w:jc w:val="both"/>
        <w:rPr>
          <w:rFonts w:cs="Arial"/>
          <w:szCs w:val="24"/>
        </w:rPr>
      </w:pPr>
    </w:p>
    <w:p w:rsidR="00BB453E" w:rsidRPr="008C32AA" w:rsidRDefault="00BB453E" w:rsidP="00BB453E">
      <w:pPr>
        <w:jc w:val="both"/>
        <w:rPr>
          <w:rFonts w:cs="Arial"/>
          <w:szCs w:val="24"/>
        </w:rPr>
      </w:pPr>
    </w:p>
    <w:p w:rsidR="00BB453E" w:rsidRPr="008C32AA" w:rsidRDefault="00BB453E" w:rsidP="00BB453E">
      <w:pPr>
        <w:jc w:val="both"/>
        <w:rPr>
          <w:rFonts w:cs="Arial"/>
          <w:szCs w:val="24"/>
        </w:rPr>
      </w:pPr>
    </w:p>
    <w:p w:rsidR="00BB453E" w:rsidRPr="008C32AA" w:rsidRDefault="00BB453E" w:rsidP="00BB453E">
      <w:pPr>
        <w:jc w:val="both"/>
        <w:rPr>
          <w:rFonts w:cs="Arial"/>
          <w:b/>
          <w:szCs w:val="24"/>
        </w:rPr>
      </w:pPr>
      <w:r w:rsidRPr="008C32AA">
        <w:rPr>
          <w:rFonts w:cs="Arial"/>
          <w:b/>
          <w:szCs w:val="24"/>
        </w:rPr>
        <w:t>Résolution 22-11-515</w:t>
      </w:r>
    </w:p>
    <w:p w:rsidR="00BB453E" w:rsidRPr="008C32AA" w:rsidRDefault="00BB453E" w:rsidP="00BB453E">
      <w:pPr>
        <w:jc w:val="both"/>
        <w:rPr>
          <w:rFonts w:cs="Arial"/>
          <w:b/>
          <w:szCs w:val="24"/>
        </w:rPr>
      </w:pPr>
    </w:p>
    <w:p w:rsidR="00BB453E" w:rsidRPr="008C32AA" w:rsidRDefault="00BB453E" w:rsidP="00BB453E">
      <w:pPr>
        <w:jc w:val="both"/>
        <w:rPr>
          <w:rFonts w:cs="Arial"/>
          <w:b/>
          <w:szCs w:val="24"/>
        </w:rPr>
      </w:pPr>
    </w:p>
    <w:p w:rsidR="00BB453E" w:rsidRPr="008C32AA" w:rsidRDefault="00BB453E" w:rsidP="00BB453E">
      <w:pPr>
        <w:jc w:val="both"/>
        <w:rPr>
          <w:rFonts w:cs="Arial"/>
          <w:b/>
          <w:szCs w:val="24"/>
        </w:rPr>
      </w:pPr>
      <w:r w:rsidRPr="008C32AA">
        <w:rPr>
          <w:rFonts w:cs="Arial"/>
          <w:b/>
          <w:szCs w:val="24"/>
        </w:rPr>
        <w:t>RAPPORT D'ANALYSE DE SOUMISSIONS - DIRECTION GÉNÉRALE - C-2584-2022 - ÉLABORATION D'UN PLAN STRATÉGIQUE</w:t>
      </w:r>
    </w:p>
    <w:p w:rsidR="00BB453E" w:rsidRPr="008C32AA" w:rsidRDefault="00BB453E" w:rsidP="00BB453E">
      <w:pPr>
        <w:jc w:val="both"/>
        <w:rPr>
          <w:rFonts w:cs="Arial"/>
          <w:b/>
          <w:szCs w:val="24"/>
        </w:rPr>
      </w:pPr>
    </w:p>
    <w:p w:rsidR="00BB453E" w:rsidRPr="008C32AA" w:rsidRDefault="00BB453E" w:rsidP="00BB453E">
      <w:pPr>
        <w:jc w:val="both"/>
        <w:rPr>
          <w:rFonts w:cs="Arial"/>
          <w:sz w:val="2"/>
          <w:szCs w:val="2"/>
        </w:rPr>
      </w:pPr>
    </w:p>
    <w:p w:rsidR="0059292E" w:rsidRPr="008C32AA" w:rsidRDefault="00BB453E">
      <w:pPr>
        <w:pStyle w:val="Normal4"/>
        <w:spacing w:line="0" w:lineRule="atLeast"/>
        <w:jc w:val="both"/>
        <w:rPr>
          <w:rFonts w:cs="Arial"/>
          <w:color w:val="auto"/>
          <w:sz w:val="24"/>
          <w:szCs w:val="24"/>
        </w:rPr>
      </w:pPr>
      <w:r w:rsidRPr="008C32AA">
        <w:rPr>
          <w:rFonts w:cs="Arial"/>
          <w:sz w:val="24"/>
          <w:szCs w:val="24"/>
          <w:shd w:val="clear" w:color="auto" w:fill="FFFFFF"/>
        </w:rPr>
        <w:t>CONSIDÉRANT QUE deux (2) sociétés ont déposé une soumission, tel que</w:t>
      </w:r>
      <w:r w:rsidRPr="008C32AA">
        <w:rPr>
          <w:rFonts w:cs="Arial"/>
          <w:sz w:val="24"/>
          <w:szCs w:val="24"/>
        </w:rPr>
        <w:t xml:space="preserve"> mentionné au sommaire du dossier;</w:t>
      </w:r>
    </w:p>
    <w:p w:rsidR="0059292E" w:rsidRPr="008C32AA" w:rsidRDefault="0059292E">
      <w:pPr>
        <w:pStyle w:val="Normal4"/>
        <w:spacing w:line="0" w:lineRule="atLeast"/>
        <w:jc w:val="both"/>
        <w:rPr>
          <w:rFonts w:cs="Arial"/>
          <w:color w:val="auto"/>
          <w:sz w:val="24"/>
          <w:szCs w:val="24"/>
        </w:rPr>
      </w:pPr>
    </w:p>
    <w:p w:rsidR="0059292E" w:rsidRPr="008C32AA" w:rsidRDefault="00BB453E">
      <w:pPr>
        <w:pStyle w:val="Normal4"/>
        <w:spacing w:line="0" w:lineRule="atLeast"/>
        <w:jc w:val="both"/>
        <w:rPr>
          <w:rFonts w:cs="Arial"/>
          <w:color w:val="auto"/>
          <w:sz w:val="24"/>
          <w:szCs w:val="24"/>
        </w:rPr>
      </w:pPr>
      <w:r w:rsidRPr="008C32AA">
        <w:rPr>
          <w:rFonts w:cs="Arial"/>
          <w:sz w:val="24"/>
          <w:szCs w:val="24"/>
        </w:rPr>
        <w:t>CONSIDÉRANT QU'UNE seule a obtenu le pointage nécessaire pour passer l'étape finale du processus;</w:t>
      </w:r>
    </w:p>
    <w:p w:rsidR="0059292E" w:rsidRPr="008C32AA" w:rsidRDefault="0059292E">
      <w:pPr>
        <w:pStyle w:val="Normal4"/>
        <w:spacing w:line="0" w:lineRule="atLeast"/>
        <w:jc w:val="both"/>
        <w:rPr>
          <w:rFonts w:cs="Arial"/>
          <w:color w:val="auto"/>
          <w:sz w:val="24"/>
          <w:szCs w:val="24"/>
        </w:rPr>
      </w:pPr>
    </w:p>
    <w:p w:rsidR="0059292E" w:rsidRPr="008C32AA" w:rsidRDefault="00BB453E">
      <w:pPr>
        <w:pStyle w:val="Normal4"/>
        <w:spacing w:line="0" w:lineRule="atLeast"/>
        <w:jc w:val="both"/>
        <w:rPr>
          <w:rFonts w:cs="Arial"/>
          <w:color w:val="auto"/>
          <w:sz w:val="24"/>
          <w:szCs w:val="24"/>
        </w:rPr>
      </w:pPr>
      <w:r w:rsidRPr="008C32AA">
        <w:rPr>
          <w:rFonts w:cs="Arial"/>
          <w:sz w:val="24"/>
          <w:szCs w:val="24"/>
        </w:rPr>
        <w:t>CONSIDÉRANT QUE la vérification de conformité du processus d'appel d'offres a été effectuée tout au long du processus et que la libre concurrence a été préservée;</w:t>
      </w:r>
    </w:p>
    <w:p w:rsidR="0059292E" w:rsidRPr="008C32AA" w:rsidRDefault="0059292E">
      <w:pPr>
        <w:pStyle w:val="Normal4"/>
        <w:spacing w:line="0" w:lineRule="atLeast"/>
        <w:jc w:val="both"/>
        <w:rPr>
          <w:rFonts w:cs="Arial"/>
          <w:color w:val="auto"/>
          <w:sz w:val="24"/>
          <w:szCs w:val="24"/>
        </w:rPr>
      </w:pPr>
    </w:p>
    <w:p w:rsidR="0059292E" w:rsidRPr="008C32AA" w:rsidRDefault="00BB453E">
      <w:pPr>
        <w:pStyle w:val="Normal4"/>
        <w:spacing w:line="0" w:lineRule="atLeast"/>
        <w:jc w:val="both"/>
        <w:rPr>
          <w:rFonts w:cs="Arial"/>
          <w:color w:val="auto"/>
          <w:sz w:val="24"/>
          <w:szCs w:val="24"/>
        </w:rPr>
      </w:pPr>
      <w:r w:rsidRPr="008C32AA">
        <w:rPr>
          <w:rFonts w:cs="Arial"/>
          <w:sz w:val="24"/>
          <w:szCs w:val="24"/>
        </w:rPr>
        <w:t>CONSIDÉRANT QU'est joint audit rapport de service, un certificat de crédit de disponibilité de fonds émis par la directrice des finances et trésorière de la municipalité;</w:t>
      </w:r>
    </w:p>
    <w:p w:rsidR="00BB453E" w:rsidRPr="008C32AA" w:rsidRDefault="00BB453E" w:rsidP="00BB453E">
      <w:pPr>
        <w:jc w:val="both"/>
        <w:rPr>
          <w:rFonts w:cs="Arial"/>
          <w:sz w:val="22"/>
        </w:rPr>
      </w:pPr>
    </w:p>
    <w:p w:rsidR="00BB453E" w:rsidRPr="008C32AA" w:rsidRDefault="00BB453E" w:rsidP="00BB453E">
      <w:pPr>
        <w:jc w:val="both"/>
        <w:rPr>
          <w:rFonts w:cs="Arial"/>
          <w:szCs w:val="24"/>
        </w:rPr>
      </w:pPr>
      <w:r w:rsidRPr="008C32AA">
        <w:rPr>
          <w:rFonts w:cs="Arial"/>
          <w:b/>
          <w:szCs w:val="24"/>
          <w:u w:val="single"/>
        </w:rPr>
        <w:t>EN CONSÉQUENCE</w:t>
      </w:r>
      <w:r w:rsidRPr="008C32AA">
        <w:rPr>
          <w:rFonts w:cs="Arial"/>
          <w:b/>
          <w:szCs w:val="24"/>
        </w:rPr>
        <w:t> </w:t>
      </w:r>
      <w:r w:rsidRPr="008C32AA">
        <w:rPr>
          <w:rFonts w:cs="Arial"/>
          <w:szCs w:val="24"/>
        </w:rPr>
        <w:t>:</w:t>
      </w:r>
    </w:p>
    <w:p w:rsidR="00BB453E" w:rsidRPr="008C32AA" w:rsidRDefault="00BB453E" w:rsidP="00BB453E">
      <w:pPr>
        <w:jc w:val="both"/>
        <w:rPr>
          <w:rFonts w:cs="Arial"/>
          <w:szCs w:val="24"/>
          <w:u w:val="single"/>
        </w:rPr>
      </w:pPr>
    </w:p>
    <w:p w:rsidR="00BB453E" w:rsidRPr="008C32AA" w:rsidRDefault="00BB453E" w:rsidP="00BB453E">
      <w:pPr>
        <w:jc w:val="both"/>
        <w:rPr>
          <w:rFonts w:cs="Arial"/>
          <w:szCs w:val="24"/>
        </w:rPr>
      </w:pPr>
      <w:r w:rsidRPr="008C32AA">
        <w:rPr>
          <w:rFonts w:cs="Arial"/>
          <w:szCs w:val="24"/>
        </w:rPr>
        <w:t xml:space="preserve">IL EST PROPOSÉ par madame la conseillère </w:t>
      </w:r>
      <w:r w:rsidRPr="008C32AA">
        <w:rPr>
          <w:rFonts w:cs="Arial"/>
          <w:b/>
          <w:szCs w:val="24"/>
        </w:rPr>
        <w:t>GUYLAINE MARTEL</w:t>
      </w:r>
    </w:p>
    <w:p w:rsidR="00BB453E" w:rsidRPr="008C32AA" w:rsidRDefault="00BB453E" w:rsidP="00BB453E">
      <w:pPr>
        <w:jc w:val="both"/>
        <w:rPr>
          <w:rFonts w:cs="Arial"/>
          <w:szCs w:val="24"/>
        </w:rPr>
      </w:pPr>
    </w:p>
    <w:p w:rsidR="00BB453E" w:rsidRPr="008C32AA" w:rsidRDefault="00BB453E" w:rsidP="00BB453E">
      <w:pPr>
        <w:jc w:val="both"/>
        <w:rPr>
          <w:rFonts w:cs="Arial"/>
          <w:szCs w:val="24"/>
        </w:rPr>
      </w:pPr>
      <w:r w:rsidRPr="008C32AA">
        <w:rPr>
          <w:rFonts w:cs="Arial"/>
          <w:b/>
          <w:szCs w:val="24"/>
          <w:u w:val="single"/>
        </w:rPr>
        <w:t>APPUYÉ ET RÉSOLU UNANIMEMENT PAR LES CONSEILLERS</w:t>
      </w:r>
      <w:r w:rsidRPr="008C32AA">
        <w:rPr>
          <w:rFonts w:cs="Arial"/>
          <w:szCs w:val="24"/>
        </w:rPr>
        <w:t> :</w:t>
      </w:r>
    </w:p>
    <w:p w:rsidR="00BB453E" w:rsidRPr="008C32AA" w:rsidRDefault="00BB453E" w:rsidP="00BB453E">
      <w:pPr>
        <w:jc w:val="both"/>
        <w:rPr>
          <w:rFonts w:cs="Arial"/>
          <w:b/>
          <w:szCs w:val="24"/>
          <w:u w:val="single"/>
        </w:rPr>
      </w:pPr>
    </w:p>
    <w:p w:rsidR="00BB453E" w:rsidRPr="008C32AA" w:rsidRDefault="00BB453E" w:rsidP="00BB453E">
      <w:pPr>
        <w:jc w:val="both"/>
        <w:rPr>
          <w:rFonts w:cs="Arial"/>
          <w:sz w:val="2"/>
          <w:szCs w:val="2"/>
        </w:rPr>
      </w:pPr>
    </w:p>
    <w:p w:rsidR="0059292E" w:rsidRPr="008C32AA" w:rsidRDefault="00BB453E">
      <w:pPr>
        <w:pStyle w:val="Normal5"/>
        <w:tabs>
          <w:tab w:val="left" w:pos="0"/>
          <w:tab w:val="left" w:pos="2410"/>
          <w:tab w:val="left" w:pos="3969"/>
          <w:tab w:val="left" w:pos="4536"/>
          <w:tab w:val="left" w:pos="5529"/>
          <w:tab w:val="left" w:pos="6096"/>
          <w:tab w:val="left" w:pos="6237"/>
          <w:tab w:val="left" w:pos="7513"/>
          <w:tab w:val="left" w:pos="7797"/>
          <w:tab w:val="left" w:pos="7938"/>
        </w:tabs>
        <w:spacing w:line="0" w:lineRule="atLeast"/>
        <w:jc w:val="both"/>
        <w:rPr>
          <w:rFonts w:cs="Arial"/>
          <w:color w:val="auto"/>
          <w:sz w:val="24"/>
          <w:szCs w:val="24"/>
        </w:rPr>
      </w:pPr>
      <w:r w:rsidRPr="008C32AA">
        <w:rPr>
          <w:rFonts w:cs="Arial"/>
          <w:sz w:val="24"/>
          <w:szCs w:val="24"/>
          <w:shd w:val="clear" w:color="auto" w:fill="FFFFFF"/>
        </w:rPr>
        <w:t xml:space="preserve">QUE le conseil municipal octroie le contrat au soumissionnaire conforme, ayant obtenu le meilleur pointage, soit la firme </w:t>
      </w:r>
      <w:r w:rsidRPr="008C32AA">
        <w:rPr>
          <w:rFonts w:cs="Arial"/>
          <w:b/>
          <w:sz w:val="24"/>
          <w:szCs w:val="24"/>
        </w:rPr>
        <w:t>Raymond Chabot Grant Thornton</w:t>
      </w:r>
      <w:r w:rsidRPr="008C32AA">
        <w:rPr>
          <w:rFonts w:cs="Arial"/>
          <w:sz w:val="24"/>
          <w:szCs w:val="24"/>
        </w:rPr>
        <w:t xml:space="preserve"> </w:t>
      </w:r>
      <w:r w:rsidRPr="008C32AA">
        <w:rPr>
          <w:rFonts w:cs="Arial"/>
          <w:sz w:val="24"/>
          <w:szCs w:val="24"/>
          <w:shd w:val="clear" w:color="auto" w:fill="FFFFFF"/>
        </w:rPr>
        <w:t>pour un montant de 105 977.00 $ taxes incluses;</w:t>
      </w:r>
    </w:p>
    <w:p w:rsidR="0059292E" w:rsidRPr="008C32AA" w:rsidRDefault="0059292E">
      <w:pPr>
        <w:pStyle w:val="Normal5"/>
        <w:tabs>
          <w:tab w:val="left" w:pos="0"/>
          <w:tab w:val="left" w:pos="2410"/>
          <w:tab w:val="left" w:pos="3969"/>
          <w:tab w:val="left" w:pos="4536"/>
          <w:tab w:val="left" w:pos="5529"/>
          <w:tab w:val="left" w:pos="6096"/>
          <w:tab w:val="left" w:pos="6237"/>
          <w:tab w:val="left" w:pos="7513"/>
          <w:tab w:val="left" w:pos="7797"/>
          <w:tab w:val="left" w:pos="7938"/>
        </w:tabs>
        <w:spacing w:line="0" w:lineRule="atLeast"/>
        <w:jc w:val="both"/>
        <w:rPr>
          <w:rFonts w:cs="Arial"/>
          <w:color w:val="auto"/>
          <w:sz w:val="24"/>
          <w:szCs w:val="24"/>
        </w:rPr>
      </w:pPr>
    </w:p>
    <w:p w:rsidR="0059292E" w:rsidRPr="008C32AA" w:rsidRDefault="00BB453E">
      <w:pPr>
        <w:pStyle w:val="Normal5"/>
        <w:tabs>
          <w:tab w:val="left" w:pos="0"/>
          <w:tab w:val="left" w:pos="2410"/>
          <w:tab w:val="left" w:pos="3969"/>
          <w:tab w:val="left" w:pos="4536"/>
          <w:tab w:val="left" w:pos="5529"/>
          <w:tab w:val="left" w:pos="6096"/>
          <w:tab w:val="left" w:pos="6237"/>
          <w:tab w:val="left" w:pos="7513"/>
          <w:tab w:val="left" w:pos="7797"/>
          <w:tab w:val="left" w:pos="7938"/>
        </w:tabs>
        <w:spacing w:line="0" w:lineRule="atLeast"/>
        <w:jc w:val="both"/>
        <w:rPr>
          <w:rFonts w:cs="Arial"/>
          <w:color w:val="auto"/>
          <w:sz w:val="24"/>
          <w:szCs w:val="24"/>
        </w:rPr>
      </w:pPr>
      <w:r w:rsidRPr="008C32AA">
        <w:rPr>
          <w:rFonts w:cs="Arial"/>
          <w:sz w:val="24"/>
          <w:szCs w:val="24"/>
          <w:shd w:val="clear" w:color="auto" w:fill="FFFFFF"/>
        </w:rPr>
        <w:t>QUE ce montant inclut le contrat initial de 79 595 $ taxes incluses et l'option au montant de 26 382 $, dont la réalisation sera optionnelle à l'approbation de l'aide financière en provenance de la MRC, soit 80 % du coût total dudit contrat;</w:t>
      </w:r>
    </w:p>
    <w:p w:rsidR="0059292E" w:rsidRPr="008C32AA" w:rsidRDefault="0059292E">
      <w:pPr>
        <w:pStyle w:val="Normal5"/>
        <w:tabs>
          <w:tab w:val="left" w:pos="0"/>
          <w:tab w:val="left" w:pos="2410"/>
          <w:tab w:val="left" w:pos="3969"/>
          <w:tab w:val="left" w:pos="4536"/>
          <w:tab w:val="left" w:pos="5529"/>
          <w:tab w:val="left" w:pos="6096"/>
          <w:tab w:val="left" w:pos="6237"/>
          <w:tab w:val="left" w:pos="7513"/>
          <w:tab w:val="left" w:pos="7797"/>
          <w:tab w:val="left" w:pos="7938"/>
        </w:tabs>
        <w:spacing w:line="0" w:lineRule="atLeast"/>
        <w:jc w:val="both"/>
        <w:rPr>
          <w:rFonts w:cs="Arial"/>
          <w:i/>
          <w:color w:val="auto"/>
          <w:sz w:val="24"/>
          <w:szCs w:val="24"/>
        </w:rPr>
      </w:pPr>
    </w:p>
    <w:p w:rsidR="0059292E" w:rsidRPr="008C32AA" w:rsidRDefault="00BB453E">
      <w:pPr>
        <w:pStyle w:val="Normal5"/>
        <w:tabs>
          <w:tab w:val="left" w:pos="0"/>
          <w:tab w:val="left" w:pos="2410"/>
          <w:tab w:val="left" w:pos="3969"/>
          <w:tab w:val="left" w:pos="4536"/>
          <w:tab w:val="left" w:pos="5529"/>
          <w:tab w:val="left" w:pos="6096"/>
          <w:tab w:val="left" w:pos="6237"/>
          <w:tab w:val="left" w:pos="7513"/>
          <w:tab w:val="left" w:pos="7797"/>
          <w:tab w:val="left" w:pos="7938"/>
        </w:tabs>
        <w:spacing w:line="0" w:lineRule="atLeast"/>
        <w:jc w:val="both"/>
        <w:rPr>
          <w:rFonts w:cs="Arial"/>
          <w:i/>
          <w:color w:val="auto"/>
          <w:sz w:val="24"/>
          <w:szCs w:val="24"/>
        </w:rPr>
      </w:pPr>
      <w:r w:rsidRPr="008C32AA">
        <w:rPr>
          <w:rFonts w:cs="Arial"/>
          <w:sz w:val="24"/>
          <w:szCs w:val="24"/>
          <w:shd w:val="clear" w:color="auto" w:fill="FFFFFF"/>
        </w:rPr>
        <w:t xml:space="preserve">QUE le maire et le maire suppléant et le greffier soient et sont autorisés à signer le contrat à intervenir entre les parties. </w:t>
      </w:r>
    </w:p>
    <w:p w:rsidR="00BB453E" w:rsidRPr="008C32AA" w:rsidRDefault="00BB453E" w:rsidP="00BB453E">
      <w:pPr>
        <w:jc w:val="both"/>
        <w:rPr>
          <w:rFonts w:cs="Arial"/>
          <w:szCs w:val="24"/>
        </w:rPr>
      </w:pPr>
      <w:r w:rsidRPr="008C32AA">
        <w:rPr>
          <w:rFonts w:cs="Arial"/>
          <w:szCs w:val="24"/>
        </w:rPr>
        <w:t>____________________________________________________________________</w:t>
      </w:r>
    </w:p>
    <w:p w:rsidR="00BB453E" w:rsidRDefault="00BB453E" w:rsidP="00BB453E">
      <w:pPr>
        <w:jc w:val="both"/>
        <w:rPr>
          <w:rFonts w:cs="Arial"/>
          <w:szCs w:val="24"/>
        </w:rPr>
      </w:pPr>
    </w:p>
    <w:p w:rsidR="00BB453E" w:rsidRPr="008C32AA" w:rsidRDefault="00BB453E" w:rsidP="00BB453E">
      <w:pPr>
        <w:jc w:val="both"/>
        <w:rPr>
          <w:rFonts w:cs="Arial"/>
          <w:szCs w:val="24"/>
        </w:rPr>
      </w:pPr>
    </w:p>
    <w:p w:rsidR="00BB453E" w:rsidRPr="008C32AA" w:rsidRDefault="00BB453E" w:rsidP="00BB453E">
      <w:pPr>
        <w:jc w:val="both"/>
        <w:rPr>
          <w:rFonts w:cs="Arial"/>
          <w:b/>
          <w:szCs w:val="24"/>
        </w:rPr>
      </w:pPr>
      <w:r w:rsidRPr="008C32AA">
        <w:rPr>
          <w:rFonts w:cs="Arial"/>
          <w:b/>
          <w:szCs w:val="24"/>
        </w:rPr>
        <w:t>Résolution 22-11-516</w:t>
      </w:r>
    </w:p>
    <w:p w:rsidR="00BB453E" w:rsidRPr="008C32AA" w:rsidRDefault="00BB453E" w:rsidP="00BB453E">
      <w:pPr>
        <w:jc w:val="both"/>
        <w:rPr>
          <w:rFonts w:cs="Arial"/>
          <w:b/>
          <w:szCs w:val="24"/>
        </w:rPr>
      </w:pPr>
    </w:p>
    <w:p w:rsidR="00BB453E" w:rsidRPr="008C32AA" w:rsidRDefault="00BB453E" w:rsidP="00BB453E">
      <w:pPr>
        <w:jc w:val="both"/>
        <w:rPr>
          <w:rFonts w:cs="Arial"/>
          <w:b/>
          <w:szCs w:val="24"/>
        </w:rPr>
      </w:pPr>
    </w:p>
    <w:p w:rsidR="00BB453E" w:rsidRPr="008C32AA" w:rsidRDefault="00BB453E" w:rsidP="00BB453E">
      <w:pPr>
        <w:jc w:val="both"/>
        <w:rPr>
          <w:rFonts w:cs="Arial"/>
          <w:b/>
          <w:szCs w:val="24"/>
        </w:rPr>
      </w:pPr>
      <w:r w:rsidRPr="008C32AA">
        <w:rPr>
          <w:rFonts w:cs="Arial"/>
          <w:b/>
          <w:szCs w:val="24"/>
        </w:rPr>
        <w:t>RAPPORT DE SERVICE - GREFFE - AVIS DE MOTION - RÈGLEMENT NUMÉRO 1879-22 AYANT POUR OBJET DE MODIFIER LE RÈGLEMENT NUMÉRO 1870-22 CONCERNANT L'ADOPTION D'UN PROGRAMME DE REVITALISATION À L'ÉGARD DE SECTEURS PARTICULIERS</w:t>
      </w:r>
    </w:p>
    <w:p w:rsidR="00BB453E" w:rsidRPr="008C32AA" w:rsidRDefault="00BB453E" w:rsidP="00BB453E">
      <w:pPr>
        <w:jc w:val="both"/>
        <w:rPr>
          <w:rFonts w:cs="Arial"/>
          <w:b/>
          <w:szCs w:val="24"/>
        </w:rPr>
      </w:pPr>
    </w:p>
    <w:p w:rsidR="00BB453E" w:rsidRPr="008C32AA" w:rsidRDefault="00BB453E" w:rsidP="00BB453E">
      <w:pPr>
        <w:jc w:val="both"/>
        <w:rPr>
          <w:rFonts w:cs="Arial"/>
          <w:sz w:val="2"/>
          <w:szCs w:val="2"/>
        </w:rPr>
      </w:pPr>
    </w:p>
    <w:p w:rsidR="00BB453E" w:rsidRPr="008C32AA" w:rsidRDefault="00BB453E" w:rsidP="00BB453E">
      <w:pPr>
        <w:jc w:val="both"/>
        <w:rPr>
          <w:rFonts w:cs="Arial"/>
          <w:b/>
          <w:szCs w:val="24"/>
          <w:u w:val="single"/>
        </w:rPr>
      </w:pPr>
    </w:p>
    <w:p w:rsidR="00BB453E" w:rsidRPr="008C32AA" w:rsidRDefault="00BB453E" w:rsidP="00BB453E">
      <w:pPr>
        <w:jc w:val="both"/>
        <w:rPr>
          <w:rFonts w:cs="Arial"/>
          <w:sz w:val="2"/>
          <w:szCs w:val="2"/>
        </w:rPr>
      </w:pPr>
    </w:p>
    <w:p w:rsidR="0059292E" w:rsidRPr="008C32AA" w:rsidRDefault="00BB453E">
      <w:pPr>
        <w:pStyle w:val="Normal6"/>
        <w:spacing w:line="0" w:lineRule="atLeast"/>
        <w:jc w:val="both"/>
        <w:rPr>
          <w:rFonts w:cs="Arial"/>
          <w:color w:val="auto"/>
          <w:sz w:val="24"/>
          <w:szCs w:val="24"/>
        </w:rPr>
      </w:pPr>
      <w:r w:rsidRPr="008C32AA">
        <w:rPr>
          <w:rFonts w:cs="Arial"/>
          <w:sz w:val="24"/>
          <w:szCs w:val="24"/>
        </w:rPr>
        <w:lastRenderedPageBreak/>
        <w:t xml:space="preserve">Monsieur le conseiller </w:t>
      </w:r>
      <w:r w:rsidRPr="008C32AA">
        <w:rPr>
          <w:rFonts w:cs="Arial"/>
          <w:b/>
          <w:sz w:val="24"/>
          <w:szCs w:val="24"/>
        </w:rPr>
        <w:t>RÉMI ROUSSEAU</w:t>
      </w:r>
      <w:r w:rsidRPr="008C32AA">
        <w:rPr>
          <w:rFonts w:cs="Arial"/>
          <w:sz w:val="24"/>
          <w:szCs w:val="24"/>
        </w:rPr>
        <w:t xml:space="preserve"> donne l'avis de motion voulant qu'il soit présenté à une séance ultérieure un règlement portant le numéro 1879-22 ayant pour objet de modifier le Règlement numéro 1870-22 concernant l'adoption d'un programme de revitalisation à l'égard de secteurs particuliers;</w:t>
      </w:r>
    </w:p>
    <w:p w:rsidR="0059292E" w:rsidRPr="008C32AA" w:rsidRDefault="0059292E">
      <w:pPr>
        <w:pStyle w:val="Normal6"/>
        <w:spacing w:line="0" w:lineRule="atLeast"/>
        <w:jc w:val="both"/>
        <w:rPr>
          <w:rFonts w:cs="Arial"/>
          <w:color w:val="auto"/>
          <w:sz w:val="24"/>
          <w:szCs w:val="24"/>
        </w:rPr>
      </w:pPr>
    </w:p>
    <w:p w:rsidR="0059292E" w:rsidRPr="008C32AA" w:rsidRDefault="00BB453E">
      <w:pPr>
        <w:pStyle w:val="Normal6"/>
        <w:spacing w:line="0" w:lineRule="atLeast"/>
        <w:jc w:val="both"/>
        <w:rPr>
          <w:rFonts w:cs="Arial"/>
          <w:color w:val="auto"/>
          <w:sz w:val="24"/>
          <w:szCs w:val="24"/>
        </w:rPr>
      </w:pPr>
      <w:r w:rsidRPr="008C32AA">
        <w:rPr>
          <w:rFonts w:cs="Arial"/>
          <w:sz w:val="24"/>
          <w:szCs w:val="24"/>
        </w:rPr>
        <w:t>QUE la présentation et le dépôt du projet de règlement numéro 1879-22 ont été faits en même temps que le présent avis de motion;</w:t>
      </w:r>
    </w:p>
    <w:p w:rsidR="0059292E" w:rsidRPr="008C32AA" w:rsidRDefault="0059292E">
      <w:pPr>
        <w:pStyle w:val="Normal6"/>
        <w:spacing w:line="0" w:lineRule="atLeast"/>
        <w:jc w:val="both"/>
        <w:rPr>
          <w:rFonts w:cs="Arial"/>
          <w:color w:val="auto"/>
          <w:sz w:val="24"/>
          <w:szCs w:val="24"/>
        </w:rPr>
      </w:pPr>
    </w:p>
    <w:p w:rsidR="0059292E" w:rsidRPr="008C32AA" w:rsidRDefault="00BB453E">
      <w:pPr>
        <w:pStyle w:val="Normal6"/>
        <w:spacing w:line="0" w:lineRule="atLeast"/>
        <w:jc w:val="both"/>
        <w:rPr>
          <w:rFonts w:cs="Arial"/>
          <w:color w:val="auto"/>
          <w:sz w:val="24"/>
          <w:szCs w:val="24"/>
        </w:rPr>
      </w:pPr>
      <w:r w:rsidRPr="008C32AA">
        <w:rPr>
          <w:rFonts w:cs="Arial"/>
          <w:sz w:val="24"/>
          <w:szCs w:val="24"/>
        </w:rPr>
        <w:t>QUE chaque membre du conseil municipal a reçu toute documentation utile à la prise de décision au plus tard soixante-douze (72) heures avant l'heure fixée pour le début de la séance.</w:t>
      </w:r>
    </w:p>
    <w:p w:rsidR="00BB453E" w:rsidRPr="008C32AA" w:rsidRDefault="00BB453E" w:rsidP="00BB453E">
      <w:pPr>
        <w:jc w:val="both"/>
        <w:rPr>
          <w:rFonts w:cs="Arial"/>
          <w:szCs w:val="24"/>
        </w:rPr>
      </w:pPr>
      <w:r w:rsidRPr="008C32AA">
        <w:rPr>
          <w:rFonts w:cs="Arial"/>
          <w:szCs w:val="24"/>
        </w:rPr>
        <w:t>____________________________________________________________________</w:t>
      </w:r>
    </w:p>
    <w:p w:rsidR="00BB453E" w:rsidRPr="008C32AA" w:rsidRDefault="00BB453E" w:rsidP="00BB453E">
      <w:pPr>
        <w:jc w:val="both"/>
        <w:rPr>
          <w:rFonts w:cs="Arial"/>
          <w:szCs w:val="24"/>
        </w:rPr>
      </w:pPr>
    </w:p>
    <w:p w:rsidR="00BB453E" w:rsidRPr="008C32AA" w:rsidRDefault="00BB453E" w:rsidP="00BB453E">
      <w:pPr>
        <w:jc w:val="both"/>
        <w:rPr>
          <w:rFonts w:cs="Arial"/>
          <w:szCs w:val="24"/>
        </w:rPr>
      </w:pPr>
    </w:p>
    <w:p w:rsidR="00BB453E" w:rsidRPr="008C32AA" w:rsidRDefault="00BB453E" w:rsidP="00BB453E">
      <w:pPr>
        <w:jc w:val="both"/>
        <w:rPr>
          <w:rFonts w:cs="Arial"/>
          <w:szCs w:val="24"/>
        </w:rPr>
      </w:pPr>
    </w:p>
    <w:p w:rsidR="00BB453E" w:rsidRPr="008C32AA" w:rsidRDefault="00BB453E" w:rsidP="00BB453E">
      <w:pPr>
        <w:jc w:val="both"/>
        <w:rPr>
          <w:rFonts w:cs="Arial"/>
          <w:b/>
          <w:szCs w:val="24"/>
        </w:rPr>
      </w:pPr>
      <w:r w:rsidRPr="008C32AA">
        <w:rPr>
          <w:rFonts w:cs="Arial"/>
          <w:b/>
          <w:szCs w:val="24"/>
        </w:rPr>
        <w:t>Résolution 22-11-517</w:t>
      </w:r>
    </w:p>
    <w:p w:rsidR="00BB453E" w:rsidRPr="008C32AA" w:rsidRDefault="00BB453E" w:rsidP="00BB453E">
      <w:pPr>
        <w:jc w:val="both"/>
        <w:rPr>
          <w:rFonts w:cs="Arial"/>
          <w:b/>
          <w:szCs w:val="24"/>
        </w:rPr>
      </w:pPr>
    </w:p>
    <w:p w:rsidR="00BB453E" w:rsidRPr="008C32AA" w:rsidRDefault="00BB453E" w:rsidP="00BB453E">
      <w:pPr>
        <w:jc w:val="both"/>
        <w:rPr>
          <w:rFonts w:cs="Arial"/>
          <w:b/>
          <w:szCs w:val="24"/>
        </w:rPr>
      </w:pPr>
    </w:p>
    <w:p w:rsidR="00BB453E" w:rsidRPr="008C32AA" w:rsidRDefault="00BB453E" w:rsidP="00BB453E">
      <w:pPr>
        <w:jc w:val="both"/>
        <w:rPr>
          <w:rFonts w:cs="Arial"/>
          <w:b/>
          <w:szCs w:val="24"/>
        </w:rPr>
      </w:pPr>
      <w:r w:rsidRPr="008C32AA">
        <w:rPr>
          <w:rFonts w:cs="Arial"/>
          <w:b/>
          <w:szCs w:val="24"/>
        </w:rPr>
        <w:t>RAPPORT DE SERVICE - GREFFE - ACCEPTER À TITRE GRATUIT LE LOT 6 451 331 DU CADASTRE DU QUÉBEC DE 9292-4570 QUÉBEC INC., SIGNATURES</w:t>
      </w:r>
    </w:p>
    <w:p w:rsidR="00BB453E" w:rsidRPr="008C32AA" w:rsidRDefault="00BB453E" w:rsidP="00BB453E">
      <w:pPr>
        <w:jc w:val="both"/>
        <w:rPr>
          <w:rFonts w:cs="Arial"/>
          <w:b/>
          <w:szCs w:val="24"/>
        </w:rPr>
      </w:pPr>
    </w:p>
    <w:p w:rsidR="00BB453E" w:rsidRPr="008C32AA" w:rsidRDefault="00BB453E" w:rsidP="00BB453E">
      <w:pPr>
        <w:jc w:val="both"/>
        <w:rPr>
          <w:rFonts w:cs="Arial"/>
          <w:sz w:val="2"/>
          <w:szCs w:val="2"/>
        </w:rPr>
      </w:pPr>
    </w:p>
    <w:p w:rsidR="0059292E" w:rsidRPr="008C32AA" w:rsidRDefault="00BB453E">
      <w:pPr>
        <w:pStyle w:val="Normal7"/>
        <w:spacing w:line="0" w:lineRule="atLeast"/>
        <w:jc w:val="both"/>
        <w:rPr>
          <w:rFonts w:cs="Arial"/>
          <w:color w:val="auto"/>
          <w:sz w:val="24"/>
          <w:szCs w:val="24"/>
        </w:rPr>
      </w:pPr>
      <w:r w:rsidRPr="008C32AA">
        <w:rPr>
          <w:rFonts w:cs="Arial"/>
          <w:sz w:val="24"/>
          <w:szCs w:val="24"/>
        </w:rPr>
        <w:t>CONSIDÉRANT QU'il y a lieu pour le conseil municipal d'accepter la cession à titre gratuit du lot 6 451 331 du cadastre du Québec de 9292-4570 Québec inc. tel que soumis dans le projet d'acte préparé par Me Candide Simard;</w:t>
      </w:r>
    </w:p>
    <w:p w:rsidR="00BB453E" w:rsidRPr="008C32AA" w:rsidRDefault="00BB453E" w:rsidP="00BB453E">
      <w:pPr>
        <w:jc w:val="both"/>
        <w:rPr>
          <w:rFonts w:cs="Arial"/>
          <w:sz w:val="22"/>
        </w:rPr>
      </w:pPr>
    </w:p>
    <w:p w:rsidR="00BB453E" w:rsidRPr="008C32AA" w:rsidRDefault="00BB453E" w:rsidP="00BB453E">
      <w:pPr>
        <w:jc w:val="both"/>
        <w:rPr>
          <w:rFonts w:cs="Arial"/>
          <w:szCs w:val="24"/>
        </w:rPr>
      </w:pPr>
      <w:r w:rsidRPr="008C32AA">
        <w:rPr>
          <w:rFonts w:cs="Arial"/>
          <w:b/>
          <w:szCs w:val="24"/>
          <w:u w:val="single"/>
        </w:rPr>
        <w:t>EN CONSÉQUENCE</w:t>
      </w:r>
      <w:r w:rsidRPr="008C32AA">
        <w:rPr>
          <w:rFonts w:cs="Arial"/>
          <w:b/>
          <w:szCs w:val="24"/>
        </w:rPr>
        <w:t> </w:t>
      </w:r>
      <w:r w:rsidRPr="008C32AA">
        <w:rPr>
          <w:rFonts w:cs="Arial"/>
          <w:szCs w:val="24"/>
        </w:rPr>
        <w:t>:</w:t>
      </w:r>
    </w:p>
    <w:p w:rsidR="00BB453E" w:rsidRPr="008C32AA" w:rsidRDefault="00BB453E" w:rsidP="00BB453E">
      <w:pPr>
        <w:jc w:val="both"/>
        <w:rPr>
          <w:rFonts w:cs="Arial"/>
          <w:szCs w:val="24"/>
          <w:u w:val="single"/>
        </w:rPr>
      </w:pPr>
    </w:p>
    <w:p w:rsidR="00BB453E" w:rsidRPr="008C32AA" w:rsidRDefault="00BB453E" w:rsidP="00BB453E">
      <w:pPr>
        <w:jc w:val="both"/>
        <w:rPr>
          <w:rFonts w:cs="Arial"/>
          <w:szCs w:val="24"/>
        </w:rPr>
      </w:pPr>
      <w:r w:rsidRPr="008C32AA">
        <w:rPr>
          <w:rFonts w:cs="Arial"/>
          <w:szCs w:val="24"/>
        </w:rPr>
        <w:t xml:space="preserve">IL EST PROPOSÉ par monsieur le conseiller </w:t>
      </w:r>
      <w:r w:rsidRPr="008C32AA">
        <w:rPr>
          <w:rFonts w:cs="Arial"/>
          <w:b/>
          <w:szCs w:val="24"/>
        </w:rPr>
        <w:t>STÉPHANE GAGNON</w:t>
      </w:r>
    </w:p>
    <w:p w:rsidR="00BB453E" w:rsidRPr="008C32AA" w:rsidRDefault="00BB453E" w:rsidP="00BB453E">
      <w:pPr>
        <w:jc w:val="both"/>
        <w:rPr>
          <w:rFonts w:cs="Arial"/>
          <w:szCs w:val="24"/>
        </w:rPr>
      </w:pPr>
    </w:p>
    <w:p w:rsidR="00BB453E" w:rsidRPr="008C32AA" w:rsidRDefault="00BB453E" w:rsidP="00BB453E">
      <w:pPr>
        <w:jc w:val="both"/>
        <w:rPr>
          <w:rFonts w:cs="Arial"/>
          <w:szCs w:val="24"/>
        </w:rPr>
      </w:pPr>
      <w:r w:rsidRPr="008C32AA">
        <w:rPr>
          <w:rFonts w:cs="Arial"/>
          <w:b/>
          <w:szCs w:val="24"/>
          <w:u w:val="single"/>
        </w:rPr>
        <w:t>APPUYÉ ET RÉSOLU UNANIMEMENT PAR LES CONSEILLERS</w:t>
      </w:r>
      <w:r w:rsidRPr="008C32AA">
        <w:rPr>
          <w:rFonts w:cs="Arial"/>
          <w:szCs w:val="24"/>
        </w:rPr>
        <w:t> :</w:t>
      </w:r>
    </w:p>
    <w:p w:rsidR="00BB453E" w:rsidRPr="008C32AA" w:rsidRDefault="00BB453E" w:rsidP="00BB453E">
      <w:pPr>
        <w:jc w:val="both"/>
        <w:rPr>
          <w:rFonts w:cs="Arial"/>
          <w:b/>
          <w:szCs w:val="24"/>
          <w:u w:val="single"/>
        </w:rPr>
      </w:pPr>
    </w:p>
    <w:p w:rsidR="00BB453E" w:rsidRPr="008C32AA" w:rsidRDefault="00BB453E" w:rsidP="00BB453E">
      <w:pPr>
        <w:jc w:val="both"/>
        <w:rPr>
          <w:rFonts w:cs="Arial"/>
          <w:sz w:val="2"/>
          <w:szCs w:val="2"/>
        </w:rPr>
      </w:pPr>
    </w:p>
    <w:p w:rsidR="0059292E" w:rsidRPr="008C32AA" w:rsidRDefault="00BB453E">
      <w:pPr>
        <w:pStyle w:val="Normal8"/>
        <w:spacing w:line="0" w:lineRule="atLeast"/>
        <w:jc w:val="both"/>
        <w:rPr>
          <w:rFonts w:cs="Arial"/>
          <w:color w:val="auto"/>
          <w:sz w:val="24"/>
          <w:szCs w:val="24"/>
        </w:rPr>
      </w:pPr>
      <w:r w:rsidRPr="008C32AA">
        <w:rPr>
          <w:rFonts w:cs="Arial"/>
          <w:sz w:val="24"/>
          <w:szCs w:val="24"/>
        </w:rPr>
        <w:t>QUE le conseil municipal accepte la cession à titre gratuit du lot 6 451 331 du cadastre du Québec de 9292-4570 Québec inc. tel que soumis dans le projet d'acte préparé par Me Candide Simard;</w:t>
      </w:r>
    </w:p>
    <w:p w:rsidR="0059292E" w:rsidRPr="008C32AA" w:rsidRDefault="0059292E">
      <w:pPr>
        <w:pStyle w:val="Normal8"/>
        <w:spacing w:line="0" w:lineRule="atLeast"/>
        <w:jc w:val="both"/>
        <w:rPr>
          <w:rFonts w:cs="Arial"/>
          <w:color w:val="auto"/>
          <w:sz w:val="24"/>
          <w:szCs w:val="24"/>
        </w:rPr>
      </w:pPr>
    </w:p>
    <w:p w:rsidR="0059292E" w:rsidRPr="008C32AA" w:rsidRDefault="00BB453E">
      <w:pPr>
        <w:pStyle w:val="Normal8"/>
        <w:spacing w:line="0" w:lineRule="atLeast"/>
        <w:jc w:val="both"/>
        <w:rPr>
          <w:rFonts w:cs="Arial"/>
          <w:color w:val="auto"/>
          <w:sz w:val="24"/>
          <w:szCs w:val="24"/>
        </w:rPr>
      </w:pPr>
      <w:r w:rsidRPr="008C32AA">
        <w:rPr>
          <w:rFonts w:cs="Arial"/>
          <w:sz w:val="24"/>
          <w:szCs w:val="24"/>
        </w:rPr>
        <w:t>QUE le maire ou le maire suppléant et le greffier soient et sont autorisés à signer les documents à cet effet.</w:t>
      </w:r>
    </w:p>
    <w:p w:rsidR="00BB453E" w:rsidRPr="008C32AA" w:rsidRDefault="00BB453E" w:rsidP="00BB453E">
      <w:pPr>
        <w:jc w:val="both"/>
        <w:rPr>
          <w:rFonts w:cs="Arial"/>
          <w:szCs w:val="24"/>
        </w:rPr>
      </w:pPr>
      <w:r w:rsidRPr="008C32AA">
        <w:rPr>
          <w:rFonts w:cs="Arial"/>
          <w:szCs w:val="24"/>
        </w:rPr>
        <w:t>____________________________________________________________________</w:t>
      </w:r>
    </w:p>
    <w:p w:rsidR="00BB453E" w:rsidRPr="008C32AA" w:rsidRDefault="00BB453E" w:rsidP="00BB453E">
      <w:pPr>
        <w:jc w:val="both"/>
        <w:rPr>
          <w:rFonts w:cs="Arial"/>
          <w:szCs w:val="24"/>
        </w:rPr>
      </w:pPr>
    </w:p>
    <w:p w:rsidR="00BB453E" w:rsidRPr="008C32AA" w:rsidRDefault="00BB453E" w:rsidP="00BB453E">
      <w:pPr>
        <w:jc w:val="both"/>
        <w:rPr>
          <w:rFonts w:cs="Arial"/>
          <w:szCs w:val="24"/>
        </w:rPr>
      </w:pPr>
    </w:p>
    <w:p w:rsidR="00BB453E" w:rsidRPr="008C32AA" w:rsidRDefault="00BB453E" w:rsidP="00BB453E">
      <w:pPr>
        <w:jc w:val="both"/>
        <w:rPr>
          <w:rFonts w:cs="Arial"/>
          <w:szCs w:val="24"/>
        </w:rPr>
      </w:pPr>
    </w:p>
    <w:p w:rsidR="00BB453E" w:rsidRPr="008C32AA" w:rsidRDefault="00BB453E" w:rsidP="00BB453E">
      <w:pPr>
        <w:jc w:val="both"/>
        <w:rPr>
          <w:rFonts w:cs="Arial"/>
          <w:b/>
          <w:szCs w:val="24"/>
        </w:rPr>
      </w:pPr>
      <w:r w:rsidRPr="008C32AA">
        <w:rPr>
          <w:rFonts w:cs="Arial"/>
          <w:b/>
          <w:szCs w:val="24"/>
        </w:rPr>
        <w:t>Résolution 22-11-518</w:t>
      </w:r>
    </w:p>
    <w:p w:rsidR="00BB453E" w:rsidRPr="008C32AA" w:rsidRDefault="00BB453E" w:rsidP="00BB453E">
      <w:pPr>
        <w:jc w:val="both"/>
        <w:rPr>
          <w:rFonts w:cs="Arial"/>
          <w:b/>
          <w:szCs w:val="24"/>
        </w:rPr>
      </w:pPr>
    </w:p>
    <w:p w:rsidR="00BB453E" w:rsidRPr="008C32AA" w:rsidRDefault="00BB453E" w:rsidP="00BB453E">
      <w:pPr>
        <w:jc w:val="both"/>
        <w:rPr>
          <w:rFonts w:cs="Arial"/>
          <w:b/>
          <w:szCs w:val="24"/>
        </w:rPr>
      </w:pPr>
    </w:p>
    <w:p w:rsidR="00BB453E" w:rsidRPr="008C32AA" w:rsidRDefault="00BB453E" w:rsidP="00BB453E">
      <w:pPr>
        <w:jc w:val="both"/>
        <w:rPr>
          <w:rFonts w:cs="Arial"/>
          <w:b/>
          <w:szCs w:val="24"/>
        </w:rPr>
      </w:pPr>
      <w:r w:rsidRPr="008C32AA">
        <w:rPr>
          <w:rFonts w:cs="Arial"/>
          <w:b/>
          <w:szCs w:val="24"/>
        </w:rPr>
        <w:t>RAPPORT DE SERVICE - GREFFE - PROGRAMME DE GESTION DES ACTIFS MUNICIPAUX</w:t>
      </w:r>
    </w:p>
    <w:p w:rsidR="00BB453E" w:rsidRPr="008C32AA" w:rsidRDefault="00BB453E" w:rsidP="00BB453E">
      <w:pPr>
        <w:jc w:val="both"/>
        <w:rPr>
          <w:rFonts w:cs="Arial"/>
          <w:b/>
          <w:szCs w:val="24"/>
        </w:rPr>
      </w:pPr>
    </w:p>
    <w:p w:rsidR="00BB453E" w:rsidRPr="008C32AA" w:rsidRDefault="00BB453E" w:rsidP="00BB453E">
      <w:pPr>
        <w:jc w:val="both"/>
        <w:rPr>
          <w:rFonts w:cs="Arial"/>
          <w:sz w:val="2"/>
          <w:szCs w:val="2"/>
        </w:rPr>
      </w:pPr>
    </w:p>
    <w:p w:rsidR="0059292E" w:rsidRPr="008C32AA" w:rsidRDefault="00BB453E">
      <w:pPr>
        <w:pStyle w:val="Normal9"/>
        <w:spacing w:line="0" w:lineRule="atLeast"/>
        <w:jc w:val="both"/>
        <w:rPr>
          <w:rFonts w:cs="Arial"/>
          <w:color w:val="auto"/>
          <w:sz w:val="24"/>
          <w:szCs w:val="24"/>
        </w:rPr>
      </w:pPr>
      <w:r w:rsidRPr="008C32AA">
        <w:rPr>
          <w:rFonts w:cs="Arial"/>
          <w:sz w:val="24"/>
          <w:szCs w:val="24"/>
        </w:rPr>
        <w:t>CONSIDÉRANT QUE la Fédération canadienne des municipalités a mis en place un programme de gestion des actifs municipaux;</w:t>
      </w:r>
    </w:p>
    <w:p w:rsidR="0059292E" w:rsidRPr="008C32AA" w:rsidRDefault="0059292E">
      <w:pPr>
        <w:pStyle w:val="Normal9"/>
        <w:spacing w:line="0" w:lineRule="atLeast"/>
        <w:jc w:val="both"/>
        <w:rPr>
          <w:rFonts w:cs="Arial"/>
          <w:color w:val="auto"/>
          <w:sz w:val="24"/>
          <w:szCs w:val="24"/>
        </w:rPr>
      </w:pPr>
    </w:p>
    <w:p w:rsidR="0059292E" w:rsidRPr="008C32AA" w:rsidRDefault="00BB453E">
      <w:pPr>
        <w:pStyle w:val="Normal9"/>
        <w:spacing w:line="0" w:lineRule="atLeast"/>
        <w:jc w:val="both"/>
        <w:rPr>
          <w:rFonts w:cs="Arial"/>
          <w:color w:val="auto"/>
          <w:sz w:val="24"/>
          <w:szCs w:val="24"/>
        </w:rPr>
      </w:pPr>
      <w:r w:rsidRPr="008C32AA">
        <w:rPr>
          <w:rFonts w:cs="Arial"/>
          <w:sz w:val="24"/>
          <w:szCs w:val="24"/>
        </w:rPr>
        <w:t>CONSIDÉRANT QUE la Fédération québécoise des municipalités organise, dans le cadre de ce programme, des activités liées à la sensibilisation sur la gestion des actifs municipaux à l’intention des membres de la FQM;</w:t>
      </w:r>
    </w:p>
    <w:p w:rsidR="0059292E" w:rsidRPr="008C32AA" w:rsidRDefault="0059292E">
      <w:pPr>
        <w:pStyle w:val="Normal9"/>
        <w:spacing w:line="0" w:lineRule="atLeast"/>
        <w:jc w:val="both"/>
        <w:rPr>
          <w:rFonts w:cs="Arial"/>
          <w:color w:val="auto"/>
          <w:sz w:val="24"/>
          <w:szCs w:val="24"/>
        </w:rPr>
      </w:pPr>
    </w:p>
    <w:p w:rsidR="0059292E" w:rsidRPr="008C32AA" w:rsidRDefault="00BB453E">
      <w:pPr>
        <w:pStyle w:val="Normal9"/>
        <w:spacing w:line="0" w:lineRule="atLeast"/>
        <w:jc w:val="both"/>
        <w:rPr>
          <w:rFonts w:cs="Arial"/>
          <w:color w:val="auto"/>
          <w:sz w:val="24"/>
          <w:szCs w:val="24"/>
        </w:rPr>
      </w:pPr>
      <w:r w:rsidRPr="008C32AA">
        <w:rPr>
          <w:rFonts w:cs="Arial"/>
          <w:sz w:val="24"/>
          <w:szCs w:val="24"/>
        </w:rPr>
        <w:t>CONSIDÉRANT QUE la FQM a sollicité la ville de Dolbeau-Mistassini pour participer à ces activités, comprenant notamment des ateliers en 2022-2023 et la tenue d’un séminaire sur la gestion des actifs en 2022;</w:t>
      </w:r>
    </w:p>
    <w:p w:rsidR="0059292E" w:rsidRPr="008C32AA" w:rsidRDefault="0059292E">
      <w:pPr>
        <w:pStyle w:val="Normal9"/>
        <w:spacing w:line="0" w:lineRule="atLeast"/>
        <w:jc w:val="both"/>
        <w:rPr>
          <w:rFonts w:cs="Arial"/>
          <w:color w:val="auto"/>
          <w:sz w:val="24"/>
          <w:szCs w:val="24"/>
        </w:rPr>
      </w:pPr>
    </w:p>
    <w:p w:rsidR="0059292E" w:rsidRPr="008C32AA" w:rsidRDefault="00BB453E">
      <w:pPr>
        <w:pStyle w:val="Normal9"/>
        <w:spacing w:line="0" w:lineRule="atLeast"/>
        <w:jc w:val="both"/>
        <w:rPr>
          <w:rFonts w:cs="Arial"/>
          <w:color w:val="auto"/>
          <w:sz w:val="24"/>
          <w:szCs w:val="24"/>
        </w:rPr>
      </w:pPr>
      <w:r w:rsidRPr="008C32AA">
        <w:rPr>
          <w:rFonts w:cs="Arial"/>
          <w:sz w:val="24"/>
          <w:szCs w:val="24"/>
        </w:rPr>
        <w:lastRenderedPageBreak/>
        <w:t>CONSIDÉRANT l’intérêt de plusieurs municipalités de la MRC à participer à ces activités;</w:t>
      </w:r>
    </w:p>
    <w:p w:rsidR="00BB453E" w:rsidRPr="008C32AA" w:rsidRDefault="00BB453E" w:rsidP="00BB453E">
      <w:pPr>
        <w:jc w:val="both"/>
        <w:rPr>
          <w:rFonts w:cs="Arial"/>
          <w:sz w:val="22"/>
        </w:rPr>
      </w:pPr>
    </w:p>
    <w:p w:rsidR="00BB453E" w:rsidRPr="008C32AA" w:rsidRDefault="00BB453E" w:rsidP="00BB453E">
      <w:pPr>
        <w:jc w:val="both"/>
        <w:rPr>
          <w:rFonts w:cs="Arial"/>
          <w:szCs w:val="24"/>
        </w:rPr>
      </w:pPr>
      <w:r w:rsidRPr="008C32AA">
        <w:rPr>
          <w:rFonts w:cs="Arial"/>
          <w:b/>
          <w:szCs w:val="24"/>
          <w:u w:val="single"/>
        </w:rPr>
        <w:t>EN CONSÉQUENCE</w:t>
      </w:r>
      <w:r w:rsidRPr="008C32AA">
        <w:rPr>
          <w:rFonts w:cs="Arial"/>
          <w:b/>
          <w:szCs w:val="24"/>
        </w:rPr>
        <w:t> </w:t>
      </w:r>
      <w:r w:rsidRPr="008C32AA">
        <w:rPr>
          <w:rFonts w:cs="Arial"/>
          <w:szCs w:val="24"/>
        </w:rPr>
        <w:t>:</w:t>
      </w:r>
    </w:p>
    <w:p w:rsidR="00BB453E" w:rsidRPr="008C32AA" w:rsidRDefault="00BB453E" w:rsidP="00BB453E">
      <w:pPr>
        <w:jc w:val="both"/>
        <w:rPr>
          <w:rFonts w:cs="Arial"/>
          <w:szCs w:val="24"/>
          <w:u w:val="single"/>
        </w:rPr>
      </w:pPr>
    </w:p>
    <w:p w:rsidR="00BB453E" w:rsidRPr="008C32AA" w:rsidRDefault="00BB453E" w:rsidP="00BB453E">
      <w:pPr>
        <w:jc w:val="both"/>
        <w:rPr>
          <w:rFonts w:cs="Arial"/>
          <w:szCs w:val="24"/>
        </w:rPr>
      </w:pPr>
      <w:r w:rsidRPr="008C32AA">
        <w:rPr>
          <w:rFonts w:cs="Arial"/>
          <w:szCs w:val="24"/>
        </w:rPr>
        <w:t xml:space="preserve">IL EST PROPOSÉ par monsieur le conseiller </w:t>
      </w:r>
      <w:r w:rsidRPr="008C32AA">
        <w:rPr>
          <w:rFonts w:cs="Arial"/>
          <w:b/>
          <w:szCs w:val="24"/>
        </w:rPr>
        <w:t>PIERRE-OLIVIER LUSSIER</w:t>
      </w:r>
    </w:p>
    <w:p w:rsidR="00BB453E" w:rsidRPr="008C32AA" w:rsidRDefault="00BB453E" w:rsidP="00BB453E">
      <w:pPr>
        <w:jc w:val="both"/>
        <w:rPr>
          <w:rFonts w:cs="Arial"/>
          <w:szCs w:val="24"/>
        </w:rPr>
      </w:pPr>
    </w:p>
    <w:p w:rsidR="00BB453E" w:rsidRPr="008C32AA" w:rsidRDefault="00BB453E" w:rsidP="00BB453E">
      <w:pPr>
        <w:jc w:val="both"/>
        <w:rPr>
          <w:rFonts w:cs="Arial"/>
          <w:szCs w:val="24"/>
        </w:rPr>
      </w:pPr>
      <w:r w:rsidRPr="008C32AA">
        <w:rPr>
          <w:rFonts w:cs="Arial"/>
          <w:b/>
          <w:szCs w:val="24"/>
          <w:u w:val="single"/>
        </w:rPr>
        <w:t>APPUYÉ ET RÉSOLU UNANIMEMENT PAR LES CONSEILLERS</w:t>
      </w:r>
      <w:r w:rsidRPr="008C32AA">
        <w:rPr>
          <w:rFonts w:cs="Arial"/>
          <w:szCs w:val="24"/>
        </w:rPr>
        <w:t> :</w:t>
      </w:r>
    </w:p>
    <w:p w:rsidR="00BB453E" w:rsidRPr="008C32AA" w:rsidRDefault="00BB453E" w:rsidP="00BB453E">
      <w:pPr>
        <w:jc w:val="both"/>
        <w:rPr>
          <w:rFonts w:cs="Arial"/>
          <w:b/>
          <w:szCs w:val="24"/>
          <w:u w:val="single"/>
        </w:rPr>
      </w:pPr>
    </w:p>
    <w:p w:rsidR="00BB453E" w:rsidRPr="008C32AA" w:rsidRDefault="00BB453E" w:rsidP="00BB453E">
      <w:pPr>
        <w:jc w:val="both"/>
        <w:rPr>
          <w:rFonts w:cs="Arial"/>
          <w:sz w:val="2"/>
          <w:szCs w:val="2"/>
        </w:rPr>
      </w:pPr>
    </w:p>
    <w:p w:rsidR="0059292E" w:rsidRPr="008C32AA" w:rsidRDefault="00BB453E">
      <w:pPr>
        <w:pStyle w:val="Normal100"/>
        <w:spacing w:line="0" w:lineRule="atLeast"/>
        <w:jc w:val="both"/>
        <w:rPr>
          <w:rFonts w:cs="Arial"/>
          <w:color w:val="auto"/>
          <w:sz w:val="24"/>
          <w:szCs w:val="24"/>
        </w:rPr>
      </w:pPr>
      <w:r w:rsidRPr="008C32AA">
        <w:rPr>
          <w:rFonts w:cs="Arial"/>
          <w:sz w:val="24"/>
          <w:szCs w:val="24"/>
        </w:rPr>
        <w:t>QUE le conseil municipal accepte que la Ville signifie à la FQM son intérêt de participer aux activités prévues en 2022-2023 sur la gestion des actifs;</w:t>
      </w:r>
    </w:p>
    <w:p w:rsidR="0059292E" w:rsidRPr="008C32AA" w:rsidRDefault="0059292E">
      <w:pPr>
        <w:pStyle w:val="Normal100"/>
        <w:spacing w:line="0" w:lineRule="atLeast"/>
        <w:jc w:val="both"/>
        <w:rPr>
          <w:rFonts w:cs="Arial"/>
          <w:color w:val="auto"/>
          <w:sz w:val="24"/>
          <w:szCs w:val="24"/>
        </w:rPr>
      </w:pPr>
    </w:p>
    <w:p w:rsidR="0059292E" w:rsidRPr="008C32AA" w:rsidRDefault="00BB453E">
      <w:pPr>
        <w:pStyle w:val="Normal100"/>
        <w:spacing w:line="0" w:lineRule="atLeast"/>
        <w:jc w:val="both"/>
        <w:rPr>
          <w:rFonts w:cs="Arial"/>
          <w:color w:val="auto"/>
          <w:sz w:val="24"/>
          <w:szCs w:val="24"/>
        </w:rPr>
      </w:pPr>
      <w:r w:rsidRPr="008C32AA">
        <w:rPr>
          <w:rFonts w:cs="Arial"/>
          <w:sz w:val="24"/>
          <w:szCs w:val="24"/>
        </w:rPr>
        <w:t>QUE le conseil municipal accepte que la Ville s’engage à collaborer aux différentes étapes du projet (ateliers, séminaires) prévues en 2022-2023.</w:t>
      </w:r>
    </w:p>
    <w:p w:rsidR="00BB453E" w:rsidRPr="008C32AA" w:rsidRDefault="00BB453E" w:rsidP="00BB453E">
      <w:pPr>
        <w:jc w:val="both"/>
        <w:rPr>
          <w:rFonts w:cs="Arial"/>
          <w:szCs w:val="24"/>
        </w:rPr>
      </w:pPr>
      <w:r w:rsidRPr="008C32AA">
        <w:rPr>
          <w:rFonts w:cs="Arial"/>
          <w:szCs w:val="24"/>
        </w:rPr>
        <w:t>____________________________________________________________________</w:t>
      </w:r>
    </w:p>
    <w:p w:rsidR="00BB453E" w:rsidRPr="008C32AA" w:rsidRDefault="00BB453E" w:rsidP="00BB453E">
      <w:pPr>
        <w:jc w:val="both"/>
        <w:rPr>
          <w:rFonts w:cs="Arial"/>
          <w:szCs w:val="24"/>
        </w:rPr>
      </w:pPr>
    </w:p>
    <w:p w:rsidR="00BB453E" w:rsidRPr="008C32AA" w:rsidRDefault="00BB453E" w:rsidP="00BB453E">
      <w:pPr>
        <w:jc w:val="both"/>
        <w:rPr>
          <w:rFonts w:cs="Arial"/>
          <w:szCs w:val="24"/>
        </w:rPr>
      </w:pPr>
    </w:p>
    <w:p w:rsidR="00BB453E" w:rsidRPr="008C32AA" w:rsidRDefault="00BB453E" w:rsidP="00BB453E">
      <w:pPr>
        <w:jc w:val="both"/>
        <w:rPr>
          <w:rFonts w:cs="Arial"/>
          <w:szCs w:val="24"/>
        </w:rPr>
      </w:pPr>
    </w:p>
    <w:p w:rsidR="00BB453E" w:rsidRPr="008C32AA" w:rsidRDefault="00BB453E" w:rsidP="00BB453E">
      <w:pPr>
        <w:jc w:val="both"/>
        <w:rPr>
          <w:rFonts w:cs="Arial"/>
          <w:b/>
          <w:szCs w:val="24"/>
        </w:rPr>
      </w:pPr>
      <w:r w:rsidRPr="008C32AA">
        <w:rPr>
          <w:rFonts w:cs="Arial"/>
          <w:b/>
          <w:szCs w:val="24"/>
        </w:rPr>
        <w:t>Résolution 22-11-519</w:t>
      </w:r>
    </w:p>
    <w:p w:rsidR="00BB453E" w:rsidRPr="008C32AA" w:rsidRDefault="00BB453E" w:rsidP="00BB453E">
      <w:pPr>
        <w:jc w:val="both"/>
        <w:rPr>
          <w:rFonts w:cs="Arial"/>
          <w:b/>
          <w:szCs w:val="24"/>
        </w:rPr>
      </w:pPr>
    </w:p>
    <w:p w:rsidR="00BB453E" w:rsidRPr="008C32AA" w:rsidRDefault="00BB453E" w:rsidP="00BB453E">
      <w:pPr>
        <w:jc w:val="both"/>
        <w:rPr>
          <w:rFonts w:cs="Arial"/>
          <w:b/>
          <w:szCs w:val="24"/>
        </w:rPr>
      </w:pPr>
    </w:p>
    <w:p w:rsidR="00BB453E" w:rsidRPr="008C32AA" w:rsidRDefault="00BB453E" w:rsidP="00BB453E">
      <w:pPr>
        <w:jc w:val="both"/>
        <w:rPr>
          <w:rFonts w:cs="Arial"/>
          <w:b/>
          <w:szCs w:val="24"/>
        </w:rPr>
      </w:pPr>
      <w:r w:rsidRPr="008C32AA">
        <w:rPr>
          <w:rFonts w:cs="Arial"/>
          <w:b/>
          <w:szCs w:val="24"/>
        </w:rPr>
        <w:t>RAPPORT DE SERVICE - GREFFE - PROJET DE MISE EN COMMUN D'UN SERVICE D'INGÉNIERIE À LA MRC DE MARIA-CHAPDELAINE</w:t>
      </w:r>
    </w:p>
    <w:p w:rsidR="00BB453E" w:rsidRPr="008C32AA" w:rsidRDefault="00BB453E" w:rsidP="00BB453E">
      <w:pPr>
        <w:jc w:val="both"/>
        <w:rPr>
          <w:rFonts w:cs="Arial"/>
          <w:b/>
          <w:szCs w:val="24"/>
        </w:rPr>
      </w:pPr>
    </w:p>
    <w:p w:rsidR="00BB453E" w:rsidRPr="008C32AA" w:rsidRDefault="00BB453E" w:rsidP="00BB453E">
      <w:pPr>
        <w:jc w:val="both"/>
        <w:rPr>
          <w:rFonts w:cs="Arial"/>
          <w:sz w:val="2"/>
          <w:szCs w:val="2"/>
        </w:rPr>
      </w:pPr>
    </w:p>
    <w:p w:rsidR="0059292E" w:rsidRPr="008C32AA" w:rsidRDefault="00BB453E">
      <w:pPr>
        <w:pStyle w:val="Normal11"/>
        <w:spacing w:line="0" w:lineRule="atLeast"/>
        <w:jc w:val="both"/>
        <w:rPr>
          <w:rFonts w:cs="Arial"/>
          <w:color w:val="auto"/>
          <w:sz w:val="24"/>
          <w:szCs w:val="24"/>
        </w:rPr>
      </w:pPr>
      <w:r w:rsidRPr="008C32AA">
        <w:rPr>
          <w:rFonts w:cs="Arial"/>
          <w:sz w:val="24"/>
          <w:szCs w:val="24"/>
        </w:rPr>
        <w:t>CONSIDÉRANT QUE la ville de Dolbeau-Mistassini a pris connaissance du Guide à l’intention des organismes concernant le volet 4 – Soutien à la coopération intermunicipale du Fonds régions et ruralité;</w:t>
      </w:r>
    </w:p>
    <w:p w:rsidR="0059292E" w:rsidRPr="008C32AA" w:rsidRDefault="0059292E">
      <w:pPr>
        <w:pStyle w:val="Normal11"/>
        <w:spacing w:line="0" w:lineRule="atLeast"/>
        <w:jc w:val="both"/>
        <w:rPr>
          <w:rFonts w:cs="Arial"/>
          <w:color w:val="auto"/>
          <w:sz w:val="24"/>
          <w:szCs w:val="24"/>
        </w:rPr>
      </w:pPr>
    </w:p>
    <w:p w:rsidR="0059292E" w:rsidRPr="008C32AA" w:rsidRDefault="00BB453E">
      <w:pPr>
        <w:pStyle w:val="Normal11"/>
        <w:spacing w:line="0" w:lineRule="atLeast"/>
        <w:jc w:val="both"/>
        <w:rPr>
          <w:rFonts w:cs="Arial"/>
          <w:color w:val="auto"/>
          <w:sz w:val="24"/>
          <w:szCs w:val="24"/>
        </w:rPr>
      </w:pPr>
      <w:r w:rsidRPr="008C32AA">
        <w:rPr>
          <w:rFonts w:cs="Arial"/>
          <w:sz w:val="24"/>
          <w:szCs w:val="24"/>
        </w:rPr>
        <w:t>CONSIDÉRANT QUE la ville de Dolbeau-Mistassini désire se joindre aux municipalités et à la MRC afin de présenter un projet de mise en commun pour un service d’ingénierie dans le cadre de l’aide financière;</w:t>
      </w:r>
    </w:p>
    <w:p w:rsidR="00BB453E" w:rsidRPr="008C32AA" w:rsidRDefault="00BB453E" w:rsidP="00BB453E">
      <w:pPr>
        <w:jc w:val="both"/>
        <w:rPr>
          <w:rFonts w:cs="Arial"/>
          <w:sz w:val="22"/>
        </w:rPr>
      </w:pPr>
    </w:p>
    <w:p w:rsidR="00BB453E" w:rsidRPr="008C32AA" w:rsidRDefault="00BB453E" w:rsidP="00BB453E">
      <w:pPr>
        <w:jc w:val="both"/>
        <w:rPr>
          <w:rFonts w:cs="Arial"/>
          <w:szCs w:val="24"/>
        </w:rPr>
      </w:pPr>
      <w:r w:rsidRPr="008C32AA">
        <w:rPr>
          <w:rFonts w:cs="Arial"/>
          <w:b/>
          <w:szCs w:val="24"/>
          <w:u w:val="single"/>
        </w:rPr>
        <w:t>EN CONSÉQUENCE</w:t>
      </w:r>
      <w:r w:rsidRPr="008C32AA">
        <w:rPr>
          <w:rFonts w:cs="Arial"/>
          <w:b/>
          <w:szCs w:val="24"/>
        </w:rPr>
        <w:t> </w:t>
      </w:r>
      <w:r w:rsidRPr="008C32AA">
        <w:rPr>
          <w:rFonts w:cs="Arial"/>
          <w:szCs w:val="24"/>
        </w:rPr>
        <w:t>:</w:t>
      </w:r>
    </w:p>
    <w:p w:rsidR="00BB453E" w:rsidRPr="008C32AA" w:rsidRDefault="00BB453E" w:rsidP="00BB453E">
      <w:pPr>
        <w:jc w:val="both"/>
        <w:rPr>
          <w:rFonts w:cs="Arial"/>
          <w:szCs w:val="24"/>
          <w:u w:val="single"/>
        </w:rPr>
      </w:pPr>
    </w:p>
    <w:p w:rsidR="00BB453E" w:rsidRPr="008C32AA" w:rsidRDefault="00BB453E" w:rsidP="00BB453E">
      <w:pPr>
        <w:jc w:val="both"/>
        <w:rPr>
          <w:rFonts w:cs="Arial"/>
          <w:szCs w:val="24"/>
        </w:rPr>
      </w:pPr>
      <w:r w:rsidRPr="008C32AA">
        <w:rPr>
          <w:rFonts w:cs="Arial"/>
          <w:szCs w:val="24"/>
        </w:rPr>
        <w:t xml:space="preserve">IL EST PROPOSÉ par madame la conseillère </w:t>
      </w:r>
      <w:r w:rsidRPr="008C32AA">
        <w:rPr>
          <w:rFonts w:cs="Arial"/>
          <w:b/>
          <w:szCs w:val="24"/>
        </w:rPr>
        <w:t>CAROLINE LABBÉ</w:t>
      </w:r>
    </w:p>
    <w:p w:rsidR="00BB453E" w:rsidRPr="008C32AA" w:rsidRDefault="00BB453E" w:rsidP="00BB453E">
      <w:pPr>
        <w:jc w:val="both"/>
        <w:rPr>
          <w:rFonts w:cs="Arial"/>
          <w:szCs w:val="24"/>
        </w:rPr>
      </w:pPr>
    </w:p>
    <w:p w:rsidR="00BB453E" w:rsidRPr="008C32AA" w:rsidRDefault="00BB453E" w:rsidP="00BB453E">
      <w:pPr>
        <w:jc w:val="both"/>
        <w:rPr>
          <w:rFonts w:cs="Arial"/>
          <w:szCs w:val="24"/>
        </w:rPr>
      </w:pPr>
      <w:r w:rsidRPr="008C32AA">
        <w:rPr>
          <w:rFonts w:cs="Arial"/>
          <w:b/>
          <w:szCs w:val="24"/>
          <w:u w:val="single"/>
        </w:rPr>
        <w:t>APPUYÉ ET RÉSOLU UNANIMEMENT PAR LES CONSEILLERS</w:t>
      </w:r>
      <w:r w:rsidRPr="008C32AA">
        <w:rPr>
          <w:rFonts w:cs="Arial"/>
          <w:szCs w:val="24"/>
        </w:rPr>
        <w:t> :</w:t>
      </w:r>
    </w:p>
    <w:p w:rsidR="00BB453E" w:rsidRPr="008C32AA" w:rsidRDefault="00BB453E" w:rsidP="00BB453E">
      <w:pPr>
        <w:jc w:val="both"/>
        <w:rPr>
          <w:rFonts w:cs="Arial"/>
          <w:b/>
          <w:szCs w:val="24"/>
          <w:u w:val="single"/>
        </w:rPr>
      </w:pPr>
    </w:p>
    <w:p w:rsidR="00BB453E" w:rsidRPr="008C32AA" w:rsidRDefault="00BB453E" w:rsidP="00BB453E">
      <w:pPr>
        <w:jc w:val="both"/>
        <w:rPr>
          <w:rFonts w:cs="Arial"/>
          <w:sz w:val="2"/>
          <w:szCs w:val="2"/>
        </w:rPr>
      </w:pPr>
    </w:p>
    <w:p w:rsidR="0059292E" w:rsidRPr="008C32AA" w:rsidRDefault="00BB453E">
      <w:pPr>
        <w:pStyle w:val="Normal12"/>
        <w:spacing w:line="0" w:lineRule="atLeast"/>
        <w:jc w:val="both"/>
        <w:rPr>
          <w:rFonts w:cs="Arial"/>
          <w:color w:val="auto"/>
          <w:sz w:val="24"/>
          <w:szCs w:val="24"/>
        </w:rPr>
      </w:pPr>
      <w:r w:rsidRPr="008C32AA">
        <w:rPr>
          <w:rFonts w:cs="Arial"/>
          <w:sz w:val="24"/>
          <w:szCs w:val="24"/>
        </w:rPr>
        <w:t>QUE le conseil municipal s’engage à participer au projet de service d’ingénierie à la MRC de Maria-Chapdelaine et à assumer une partie des coûts;</w:t>
      </w:r>
    </w:p>
    <w:p w:rsidR="0059292E" w:rsidRPr="008C32AA" w:rsidRDefault="0059292E">
      <w:pPr>
        <w:pStyle w:val="Normal12"/>
        <w:spacing w:line="0" w:lineRule="atLeast"/>
        <w:jc w:val="both"/>
        <w:rPr>
          <w:rFonts w:cs="Arial"/>
          <w:color w:val="auto"/>
          <w:sz w:val="24"/>
          <w:szCs w:val="24"/>
        </w:rPr>
      </w:pPr>
    </w:p>
    <w:p w:rsidR="0059292E" w:rsidRPr="008C32AA" w:rsidRDefault="00BB453E">
      <w:pPr>
        <w:pStyle w:val="Normal12"/>
        <w:spacing w:line="0" w:lineRule="atLeast"/>
        <w:jc w:val="both"/>
        <w:rPr>
          <w:rFonts w:cs="Arial"/>
          <w:color w:val="auto"/>
          <w:sz w:val="24"/>
          <w:szCs w:val="24"/>
        </w:rPr>
      </w:pPr>
      <w:r w:rsidRPr="008C32AA">
        <w:rPr>
          <w:rFonts w:cs="Arial"/>
          <w:sz w:val="24"/>
          <w:szCs w:val="24"/>
        </w:rPr>
        <w:t>QUE le conseil autorise le dépôt du projet dans le cadre du volet 4 – Soutien à la coopération intermunicipale du Fonds régions et ruralité;</w:t>
      </w:r>
    </w:p>
    <w:p w:rsidR="0059292E" w:rsidRPr="008C32AA" w:rsidRDefault="0059292E">
      <w:pPr>
        <w:pStyle w:val="Normal12"/>
        <w:spacing w:line="0" w:lineRule="atLeast"/>
        <w:jc w:val="both"/>
        <w:rPr>
          <w:rFonts w:cs="Arial"/>
          <w:color w:val="auto"/>
          <w:sz w:val="24"/>
          <w:szCs w:val="24"/>
        </w:rPr>
      </w:pPr>
    </w:p>
    <w:p w:rsidR="0059292E" w:rsidRPr="008C32AA" w:rsidRDefault="00BB453E">
      <w:pPr>
        <w:pStyle w:val="Normal12"/>
        <w:spacing w:line="0" w:lineRule="atLeast"/>
        <w:jc w:val="both"/>
        <w:rPr>
          <w:rFonts w:cs="Arial"/>
          <w:color w:val="auto"/>
          <w:sz w:val="24"/>
          <w:szCs w:val="24"/>
        </w:rPr>
      </w:pPr>
      <w:r w:rsidRPr="008C32AA">
        <w:rPr>
          <w:rFonts w:cs="Arial"/>
          <w:sz w:val="24"/>
          <w:szCs w:val="24"/>
        </w:rPr>
        <w:t>QUE le conseil s’engage à investir une somme aux environs de 4 500 $ pour pouvoir utiliser les services d’un ingénieur sur une période de deux semaines environ;</w:t>
      </w:r>
    </w:p>
    <w:p w:rsidR="0059292E" w:rsidRPr="008C32AA" w:rsidRDefault="0059292E">
      <w:pPr>
        <w:pStyle w:val="Normal12"/>
        <w:spacing w:line="0" w:lineRule="atLeast"/>
        <w:jc w:val="both"/>
        <w:rPr>
          <w:rFonts w:cs="Arial"/>
          <w:color w:val="auto"/>
          <w:sz w:val="24"/>
          <w:szCs w:val="24"/>
        </w:rPr>
      </w:pPr>
    </w:p>
    <w:p w:rsidR="0059292E" w:rsidRPr="008C32AA" w:rsidRDefault="00BB453E">
      <w:pPr>
        <w:pStyle w:val="Normal12"/>
        <w:spacing w:line="0" w:lineRule="atLeast"/>
        <w:jc w:val="both"/>
        <w:rPr>
          <w:rFonts w:cs="Arial"/>
          <w:color w:val="auto"/>
          <w:sz w:val="24"/>
          <w:szCs w:val="24"/>
        </w:rPr>
      </w:pPr>
      <w:r w:rsidRPr="008C32AA">
        <w:rPr>
          <w:rFonts w:cs="Arial"/>
          <w:sz w:val="24"/>
          <w:szCs w:val="24"/>
        </w:rPr>
        <w:t>QUE le conseil nomme la MRC de Maria-Chapdelaine comme organisme responsable du projet.</w:t>
      </w:r>
    </w:p>
    <w:p w:rsidR="00BB453E" w:rsidRPr="008C32AA" w:rsidRDefault="00BB453E" w:rsidP="00BB453E">
      <w:pPr>
        <w:jc w:val="both"/>
        <w:rPr>
          <w:rFonts w:cs="Arial"/>
          <w:szCs w:val="24"/>
        </w:rPr>
      </w:pPr>
      <w:r w:rsidRPr="008C32AA">
        <w:rPr>
          <w:rFonts w:cs="Arial"/>
          <w:szCs w:val="24"/>
        </w:rPr>
        <w:t>____________________________________________________________________</w:t>
      </w:r>
    </w:p>
    <w:p w:rsidR="00BB453E" w:rsidRPr="008C32AA" w:rsidRDefault="00BB453E" w:rsidP="00BB453E">
      <w:pPr>
        <w:jc w:val="both"/>
        <w:rPr>
          <w:rFonts w:cs="Arial"/>
          <w:szCs w:val="24"/>
        </w:rPr>
      </w:pPr>
    </w:p>
    <w:p w:rsidR="00BB453E" w:rsidRPr="008C32AA" w:rsidRDefault="00BB453E" w:rsidP="00BB453E">
      <w:pPr>
        <w:jc w:val="both"/>
        <w:rPr>
          <w:rFonts w:cs="Arial"/>
          <w:szCs w:val="24"/>
        </w:rPr>
      </w:pPr>
    </w:p>
    <w:p w:rsidR="00BB453E" w:rsidRDefault="00BB453E" w:rsidP="00BB453E">
      <w:pPr>
        <w:jc w:val="both"/>
        <w:rPr>
          <w:rFonts w:cs="Arial"/>
          <w:szCs w:val="24"/>
        </w:rPr>
      </w:pPr>
    </w:p>
    <w:p w:rsidR="008C32AA" w:rsidRDefault="008C32AA" w:rsidP="00BB453E">
      <w:pPr>
        <w:jc w:val="both"/>
        <w:rPr>
          <w:rFonts w:cs="Arial"/>
          <w:szCs w:val="24"/>
        </w:rPr>
      </w:pPr>
    </w:p>
    <w:p w:rsidR="008C32AA" w:rsidRPr="008C32AA" w:rsidRDefault="008C32AA" w:rsidP="00BB453E">
      <w:pPr>
        <w:jc w:val="both"/>
        <w:rPr>
          <w:rFonts w:cs="Arial"/>
          <w:szCs w:val="24"/>
        </w:rPr>
      </w:pPr>
    </w:p>
    <w:p w:rsidR="00BB453E" w:rsidRPr="008C32AA" w:rsidRDefault="00BB453E" w:rsidP="00BB453E">
      <w:pPr>
        <w:jc w:val="both"/>
        <w:rPr>
          <w:rFonts w:cs="Arial"/>
          <w:b/>
          <w:szCs w:val="24"/>
        </w:rPr>
      </w:pPr>
      <w:r w:rsidRPr="008C32AA">
        <w:rPr>
          <w:rFonts w:cs="Arial"/>
          <w:b/>
          <w:szCs w:val="24"/>
        </w:rPr>
        <w:t>Résolution 22-11-520</w:t>
      </w:r>
    </w:p>
    <w:p w:rsidR="00BB453E" w:rsidRPr="008C32AA" w:rsidRDefault="00BB453E" w:rsidP="00BB453E">
      <w:pPr>
        <w:jc w:val="both"/>
        <w:rPr>
          <w:rFonts w:cs="Arial"/>
          <w:b/>
          <w:szCs w:val="24"/>
        </w:rPr>
      </w:pPr>
    </w:p>
    <w:p w:rsidR="00BB453E" w:rsidRPr="008C32AA" w:rsidRDefault="00BB453E" w:rsidP="00BB453E">
      <w:pPr>
        <w:jc w:val="both"/>
        <w:rPr>
          <w:rFonts w:cs="Arial"/>
          <w:b/>
          <w:szCs w:val="24"/>
        </w:rPr>
      </w:pPr>
    </w:p>
    <w:p w:rsidR="00BB453E" w:rsidRPr="008C32AA" w:rsidRDefault="00BB453E" w:rsidP="00BB453E">
      <w:pPr>
        <w:jc w:val="both"/>
        <w:rPr>
          <w:rFonts w:cs="Arial"/>
          <w:b/>
          <w:szCs w:val="24"/>
        </w:rPr>
      </w:pPr>
      <w:r w:rsidRPr="008C32AA">
        <w:rPr>
          <w:rFonts w:cs="Arial"/>
          <w:b/>
          <w:szCs w:val="24"/>
        </w:rPr>
        <w:lastRenderedPageBreak/>
        <w:t>RAPPORT DE SERVICE - GREFFE - RECONNAISSANCE POUR FIN D'EXEMPTION DE TOUTE TAXE FONCIÈRE PAR LA COMMISSION MUNICIPALE DU QUÉBEC DE L'IMMEUBLE SITUÉ AU 1650, BOULEVARD WALLBERG C.P. 50003 POUR LE CENTRE DE FEMMES DU PAYS MARIA-CHAPDELAINE</w:t>
      </w:r>
    </w:p>
    <w:p w:rsidR="00BB453E" w:rsidRPr="008C32AA" w:rsidRDefault="00BB453E" w:rsidP="00BB453E">
      <w:pPr>
        <w:jc w:val="both"/>
        <w:rPr>
          <w:rFonts w:cs="Arial"/>
          <w:b/>
          <w:szCs w:val="24"/>
        </w:rPr>
      </w:pPr>
    </w:p>
    <w:p w:rsidR="00BB453E" w:rsidRPr="008C32AA" w:rsidRDefault="00BB453E" w:rsidP="00BB453E">
      <w:pPr>
        <w:jc w:val="both"/>
        <w:rPr>
          <w:rFonts w:cs="Arial"/>
          <w:sz w:val="2"/>
          <w:szCs w:val="2"/>
        </w:rPr>
      </w:pPr>
    </w:p>
    <w:p w:rsidR="0059292E" w:rsidRPr="008C32AA" w:rsidRDefault="00BB453E">
      <w:pPr>
        <w:pStyle w:val="Normal13"/>
        <w:spacing w:line="0" w:lineRule="atLeast"/>
        <w:jc w:val="both"/>
        <w:rPr>
          <w:rFonts w:cs="Arial"/>
          <w:color w:val="auto"/>
          <w:sz w:val="24"/>
          <w:szCs w:val="24"/>
        </w:rPr>
      </w:pPr>
      <w:r w:rsidRPr="008C32AA">
        <w:rPr>
          <w:rFonts w:cs="Arial"/>
          <w:sz w:val="24"/>
          <w:szCs w:val="24"/>
        </w:rPr>
        <w:t>CONSIDÉRANT QUE le Centre de femmes du pays Maria-Chapdelaine, en date du 23 avril 2013, recevait une reconnaissance aux fins d'exemption des taxes de son immeuble situé au 1650, boulevard Wallberg, C.P. 50003 à Dolbeau-Mistassini de la Commission municipale du Québec;</w:t>
      </w:r>
    </w:p>
    <w:p w:rsidR="0059292E" w:rsidRPr="008C32AA" w:rsidRDefault="0059292E">
      <w:pPr>
        <w:pStyle w:val="Normal13"/>
        <w:spacing w:line="0" w:lineRule="atLeast"/>
        <w:jc w:val="both"/>
        <w:rPr>
          <w:rFonts w:cs="Arial"/>
          <w:color w:val="auto"/>
          <w:sz w:val="24"/>
          <w:szCs w:val="24"/>
        </w:rPr>
      </w:pPr>
    </w:p>
    <w:p w:rsidR="0059292E" w:rsidRPr="008C32AA" w:rsidRDefault="00BB453E">
      <w:pPr>
        <w:pStyle w:val="Normal13"/>
        <w:spacing w:line="0" w:lineRule="atLeast"/>
        <w:jc w:val="both"/>
        <w:rPr>
          <w:rFonts w:cs="Arial"/>
          <w:color w:val="auto"/>
          <w:sz w:val="24"/>
          <w:szCs w:val="24"/>
        </w:rPr>
      </w:pPr>
      <w:r w:rsidRPr="008C32AA">
        <w:rPr>
          <w:rFonts w:cs="Arial"/>
          <w:sz w:val="24"/>
          <w:szCs w:val="24"/>
        </w:rPr>
        <w:t>CONSIDÉRANT QUE dans le cadre de la révision périodique, la Ville de Dolbeau-Mistassini a 90 jours pour transmettre son opinion à la commission;</w:t>
      </w:r>
    </w:p>
    <w:p w:rsidR="00BB453E" w:rsidRPr="008C32AA" w:rsidRDefault="00BB453E" w:rsidP="00BB453E">
      <w:pPr>
        <w:jc w:val="both"/>
        <w:rPr>
          <w:rFonts w:cs="Arial"/>
          <w:sz w:val="22"/>
        </w:rPr>
      </w:pPr>
    </w:p>
    <w:p w:rsidR="00BB453E" w:rsidRPr="008C32AA" w:rsidRDefault="00BB453E" w:rsidP="00BB453E">
      <w:pPr>
        <w:jc w:val="both"/>
        <w:rPr>
          <w:rFonts w:cs="Arial"/>
          <w:szCs w:val="24"/>
        </w:rPr>
      </w:pPr>
      <w:r w:rsidRPr="008C32AA">
        <w:rPr>
          <w:rFonts w:cs="Arial"/>
          <w:b/>
          <w:szCs w:val="24"/>
          <w:u w:val="single"/>
        </w:rPr>
        <w:t>EN CONSÉQUENCE</w:t>
      </w:r>
      <w:r w:rsidRPr="008C32AA">
        <w:rPr>
          <w:rFonts w:cs="Arial"/>
          <w:b/>
          <w:szCs w:val="24"/>
        </w:rPr>
        <w:t> </w:t>
      </w:r>
      <w:r w:rsidRPr="008C32AA">
        <w:rPr>
          <w:rFonts w:cs="Arial"/>
          <w:szCs w:val="24"/>
        </w:rPr>
        <w:t>:</w:t>
      </w:r>
    </w:p>
    <w:p w:rsidR="00BB453E" w:rsidRPr="008C32AA" w:rsidRDefault="00BB453E" w:rsidP="00BB453E">
      <w:pPr>
        <w:jc w:val="both"/>
        <w:rPr>
          <w:rFonts w:cs="Arial"/>
          <w:szCs w:val="24"/>
          <w:u w:val="single"/>
        </w:rPr>
      </w:pPr>
    </w:p>
    <w:p w:rsidR="00BB453E" w:rsidRPr="008C32AA" w:rsidRDefault="00BB453E" w:rsidP="00BB453E">
      <w:pPr>
        <w:jc w:val="both"/>
        <w:rPr>
          <w:rFonts w:cs="Arial"/>
          <w:szCs w:val="24"/>
        </w:rPr>
      </w:pPr>
      <w:r w:rsidRPr="008C32AA">
        <w:rPr>
          <w:rFonts w:cs="Arial"/>
          <w:szCs w:val="24"/>
        </w:rPr>
        <w:t xml:space="preserve">IL EST PROPOSÉ par monsieur le conseiller </w:t>
      </w:r>
      <w:r w:rsidRPr="008C32AA">
        <w:rPr>
          <w:rFonts w:cs="Arial"/>
          <w:b/>
          <w:szCs w:val="24"/>
        </w:rPr>
        <w:t>STÉPHANE HOUDE</w:t>
      </w:r>
    </w:p>
    <w:p w:rsidR="00BB453E" w:rsidRPr="008C32AA" w:rsidRDefault="00BB453E" w:rsidP="00BB453E">
      <w:pPr>
        <w:jc w:val="both"/>
        <w:rPr>
          <w:rFonts w:cs="Arial"/>
          <w:szCs w:val="24"/>
        </w:rPr>
      </w:pPr>
    </w:p>
    <w:p w:rsidR="00BB453E" w:rsidRPr="008C32AA" w:rsidRDefault="00BB453E" w:rsidP="00BB453E">
      <w:pPr>
        <w:jc w:val="both"/>
        <w:rPr>
          <w:rFonts w:cs="Arial"/>
          <w:szCs w:val="24"/>
        </w:rPr>
      </w:pPr>
      <w:r w:rsidRPr="008C32AA">
        <w:rPr>
          <w:rFonts w:cs="Arial"/>
          <w:b/>
          <w:szCs w:val="24"/>
          <w:u w:val="single"/>
        </w:rPr>
        <w:t>APPUYÉ ET RÉSOLU UNANIMEMENT PAR LES CONSEILLERS</w:t>
      </w:r>
      <w:r w:rsidRPr="008C32AA">
        <w:rPr>
          <w:rFonts w:cs="Arial"/>
          <w:szCs w:val="24"/>
        </w:rPr>
        <w:t> :</w:t>
      </w:r>
    </w:p>
    <w:p w:rsidR="00BB453E" w:rsidRPr="008C32AA" w:rsidRDefault="00BB453E" w:rsidP="00BB453E">
      <w:pPr>
        <w:jc w:val="both"/>
        <w:rPr>
          <w:rFonts w:cs="Arial"/>
          <w:b/>
          <w:szCs w:val="24"/>
          <w:u w:val="single"/>
        </w:rPr>
      </w:pPr>
    </w:p>
    <w:p w:rsidR="00BB453E" w:rsidRPr="008C32AA" w:rsidRDefault="00BB453E" w:rsidP="00BB453E">
      <w:pPr>
        <w:jc w:val="both"/>
        <w:rPr>
          <w:rFonts w:cs="Arial"/>
          <w:sz w:val="2"/>
          <w:szCs w:val="2"/>
        </w:rPr>
      </w:pPr>
    </w:p>
    <w:p w:rsidR="0059292E" w:rsidRPr="008C32AA" w:rsidRDefault="00BB453E">
      <w:pPr>
        <w:pStyle w:val="Normal14"/>
        <w:spacing w:line="0" w:lineRule="atLeast"/>
        <w:jc w:val="both"/>
        <w:rPr>
          <w:rFonts w:cs="Arial"/>
          <w:color w:val="auto"/>
          <w:sz w:val="24"/>
          <w:szCs w:val="24"/>
        </w:rPr>
      </w:pPr>
      <w:r w:rsidRPr="008C32AA">
        <w:rPr>
          <w:rFonts w:cs="Arial"/>
          <w:sz w:val="24"/>
          <w:szCs w:val="24"/>
        </w:rPr>
        <w:t>QUE le conseil municipal signifie auprès de la Commission municipale du Québec qu'il n'a aucune objection à ce que le Centre de femmes du pays Maria-Chapdelaine, qui opère au 1650, boulevard Wallberg, C.P. 50003 à Dolbeau-Mistassini, continue d'être exempt de toute taxe étant entendu qu'elle répond aux critères d'exemption prévus dans la Loi sur la fiscalité municipale; et</w:t>
      </w:r>
    </w:p>
    <w:p w:rsidR="0059292E" w:rsidRPr="008C32AA" w:rsidRDefault="0059292E">
      <w:pPr>
        <w:pStyle w:val="Normal14"/>
        <w:spacing w:line="0" w:lineRule="atLeast"/>
        <w:jc w:val="both"/>
        <w:rPr>
          <w:rFonts w:cs="Arial"/>
          <w:color w:val="auto"/>
          <w:sz w:val="24"/>
          <w:szCs w:val="24"/>
        </w:rPr>
      </w:pPr>
    </w:p>
    <w:p w:rsidR="0059292E" w:rsidRPr="008C32AA" w:rsidRDefault="00BB453E">
      <w:pPr>
        <w:pStyle w:val="Normal14"/>
        <w:spacing w:line="0" w:lineRule="atLeast"/>
        <w:jc w:val="both"/>
        <w:rPr>
          <w:rFonts w:cs="Arial"/>
          <w:color w:val="auto"/>
          <w:sz w:val="24"/>
          <w:szCs w:val="24"/>
        </w:rPr>
      </w:pPr>
      <w:r w:rsidRPr="008C32AA">
        <w:rPr>
          <w:rFonts w:cs="Arial"/>
          <w:sz w:val="24"/>
          <w:szCs w:val="24"/>
        </w:rPr>
        <w:t>QU'advenant la tenue d'une audience, la Ville de Dolbeau-Mistassini ne désire pas être présente.</w:t>
      </w:r>
    </w:p>
    <w:p w:rsidR="00BB453E" w:rsidRPr="008C32AA" w:rsidRDefault="00BB453E" w:rsidP="00BB453E">
      <w:pPr>
        <w:jc w:val="both"/>
        <w:rPr>
          <w:rFonts w:cs="Arial"/>
          <w:szCs w:val="24"/>
        </w:rPr>
      </w:pPr>
      <w:r w:rsidRPr="008C32AA">
        <w:rPr>
          <w:rFonts w:cs="Arial"/>
          <w:szCs w:val="24"/>
        </w:rPr>
        <w:t>____________________________________________________________________</w:t>
      </w:r>
    </w:p>
    <w:p w:rsidR="00BB453E" w:rsidRPr="008C32AA" w:rsidRDefault="00BB453E" w:rsidP="00BB453E">
      <w:pPr>
        <w:jc w:val="both"/>
        <w:rPr>
          <w:rFonts w:cs="Arial"/>
          <w:szCs w:val="24"/>
        </w:rPr>
      </w:pPr>
    </w:p>
    <w:p w:rsidR="00BB453E" w:rsidRPr="008C32AA" w:rsidRDefault="00BB453E" w:rsidP="00BB453E">
      <w:pPr>
        <w:jc w:val="both"/>
        <w:rPr>
          <w:rFonts w:cs="Arial"/>
          <w:szCs w:val="24"/>
        </w:rPr>
      </w:pPr>
    </w:p>
    <w:p w:rsidR="00BB453E" w:rsidRPr="008C32AA" w:rsidRDefault="00BB453E" w:rsidP="00BB453E">
      <w:pPr>
        <w:jc w:val="both"/>
        <w:rPr>
          <w:rFonts w:cs="Arial"/>
          <w:szCs w:val="24"/>
        </w:rPr>
      </w:pPr>
    </w:p>
    <w:p w:rsidR="00BB453E" w:rsidRPr="008C32AA" w:rsidRDefault="00BB453E" w:rsidP="00BB453E">
      <w:pPr>
        <w:jc w:val="both"/>
        <w:rPr>
          <w:rFonts w:cs="Arial"/>
          <w:b/>
          <w:szCs w:val="24"/>
        </w:rPr>
      </w:pPr>
      <w:r w:rsidRPr="008C32AA">
        <w:rPr>
          <w:rFonts w:cs="Arial"/>
          <w:b/>
          <w:szCs w:val="24"/>
        </w:rPr>
        <w:t>Résolution 22-11-521</w:t>
      </w:r>
    </w:p>
    <w:p w:rsidR="00BB453E" w:rsidRPr="008C32AA" w:rsidRDefault="00BB453E" w:rsidP="00BB453E">
      <w:pPr>
        <w:jc w:val="both"/>
        <w:rPr>
          <w:rFonts w:cs="Arial"/>
          <w:b/>
          <w:szCs w:val="24"/>
        </w:rPr>
      </w:pPr>
    </w:p>
    <w:p w:rsidR="00BB453E" w:rsidRPr="008C32AA" w:rsidRDefault="00BB453E" w:rsidP="00BB453E">
      <w:pPr>
        <w:jc w:val="both"/>
        <w:rPr>
          <w:rFonts w:cs="Arial"/>
          <w:b/>
          <w:szCs w:val="24"/>
        </w:rPr>
      </w:pPr>
    </w:p>
    <w:p w:rsidR="00BB453E" w:rsidRPr="008C32AA" w:rsidRDefault="00BB453E" w:rsidP="00BB453E">
      <w:pPr>
        <w:jc w:val="both"/>
        <w:rPr>
          <w:rFonts w:cs="Arial"/>
          <w:b/>
          <w:szCs w:val="24"/>
        </w:rPr>
      </w:pPr>
      <w:r w:rsidRPr="008C32AA">
        <w:rPr>
          <w:rFonts w:cs="Arial"/>
          <w:b/>
          <w:szCs w:val="24"/>
        </w:rPr>
        <w:t>RAPPORT DE SERVICE - GREFFE - RECONNAISSANCE POUR FIN D'EXEMPTION DE TOUTE TAXE FONCIÈRE PAR LA COMMISSION MUNICIPALE DU QUÉBEC DE L'IMMEUBLE SITUÉ AU 1832, BOULEVARD WALLBERG PAR LA MAISON COLOMBE-VEILLEUX</w:t>
      </w:r>
    </w:p>
    <w:p w:rsidR="00BB453E" w:rsidRPr="008C32AA" w:rsidRDefault="00BB453E" w:rsidP="00BB453E">
      <w:pPr>
        <w:jc w:val="both"/>
        <w:rPr>
          <w:rFonts w:cs="Arial"/>
          <w:b/>
          <w:szCs w:val="24"/>
        </w:rPr>
      </w:pPr>
    </w:p>
    <w:p w:rsidR="00BB453E" w:rsidRPr="008C32AA" w:rsidRDefault="00BB453E" w:rsidP="00BB453E">
      <w:pPr>
        <w:jc w:val="both"/>
        <w:rPr>
          <w:rFonts w:cs="Arial"/>
          <w:sz w:val="2"/>
          <w:szCs w:val="2"/>
        </w:rPr>
      </w:pPr>
    </w:p>
    <w:p w:rsidR="0059292E" w:rsidRPr="008C32AA" w:rsidRDefault="00BB453E">
      <w:pPr>
        <w:pStyle w:val="Normal15"/>
        <w:spacing w:line="0" w:lineRule="atLeast"/>
        <w:jc w:val="both"/>
        <w:rPr>
          <w:rFonts w:cs="Arial"/>
          <w:color w:val="auto"/>
          <w:sz w:val="24"/>
          <w:szCs w:val="24"/>
        </w:rPr>
      </w:pPr>
      <w:r w:rsidRPr="008C32AA">
        <w:rPr>
          <w:rFonts w:cs="Arial"/>
          <w:sz w:val="24"/>
          <w:szCs w:val="24"/>
        </w:rPr>
        <w:t>CONSIDÉRANT QUE la maison Colombe-Veilleux, en date du 19 mars 2013, recevait une reconnaissance aux fins d'exemption des taxes de son immeuble situé au 1832, boulevard Wallberg à Dolbeau-Mistassini de la Commission municipale du Québec;</w:t>
      </w:r>
    </w:p>
    <w:p w:rsidR="0059292E" w:rsidRPr="008C32AA" w:rsidRDefault="0059292E">
      <w:pPr>
        <w:pStyle w:val="Normal15"/>
        <w:spacing w:line="0" w:lineRule="atLeast"/>
        <w:jc w:val="both"/>
        <w:rPr>
          <w:rFonts w:cs="Arial"/>
          <w:color w:val="auto"/>
          <w:sz w:val="24"/>
          <w:szCs w:val="24"/>
        </w:rPr>
      </w:pPr>
    </w:p>
    <w:p w:rsidR="0059292E" w:rsidRPr="008C32AA" w:rsidRDefault="00BB453E">
      <w:pPr>
        <w:pStyle w:val="Normal15"/>
        <w:spacing w:line="0" w:lineRule="atLeast"/>
        <w:jc w:val="both"/>
        <w:rPr>
          <w:rFonts w:cs="Arial"/>
          <w:color w:val="auto"/>
          <w:sz w:val="24"/>
          <w:szCs w:val="24"/>
        </w:rPr>
      </w:pPr>
      <w:r w:rsidRPr="008C32AA">
        <w:rPr>
          <w:rFonts w:cs="Arial"/>
          <w:sz w:val="24"/>
          <w:szCs w:val="24"/>
        </w:rPr>
        <w:t>CONSIDÉRANT QUE dans le cadre de la révision périodique, la Ville de Dolbeau-Mistassini a 90 jours pour transmettre son opinion à la commission;</w:t>
      </w:r>
    </w:p>
    <w:p w:rsidR="00BB453E" w:rsidRPr="008C32AA" w:rsidRDefault="00BB453E" w:rsidP="00BB453E">
      <w:pPr>
        <w:jc w:val="both"/>
        <w:rPr>
          <w:rFonts w:cs="Arial"/>
          <w:sz w:val="22"/>
        </w:rPr>
      </w:pPr>
    </w:p>
    <w:p w:rsidR="00BB453E" w:rsidRPr="008C32AA" w:rsidRDefault="00BB453E" w:rsidP="00BB453E">
      <w:pPr>
        <w:jc w:val="both"/>
        <w:rPr>
          <w:rFonts w:cs="Arial"/>
          <w:szCs w:val="24"/>
        </w:rPr>
      </w:pPr>
      <w:r w:rsidRPr="008C32AA">
        <w:rPr>
          <w:rFonts w:cs="Arial"/>
          <w:b/>
          <w:szCs w:val="24"/>
          <w:u w:val="single"/>
        </w:rPr>
        <w:t>EN CONSÉQUENCE</w:t>
      </w:r>
      <w:r w:rsidRPr="008C32AA">
        <w:rPr>
          <w:rFonts w:cs="Arial"/>
          <w:b/>
          <w:szCs w:val="24"/>
        </w:rPr>
        <w:t> </w:t>
      </w:r>
      <w:r w:rsidRPr="008C32AA">
        <w:rPr>
          <w:rFonts w:cs="Arial"/>
          <w:szCs w:val="24"/>
        </w:rPr>
        <w:t>:</w:t>
      </w:r>
    </w:p>
    <w:p w:rsidR="00BB453E" w:rsidRPr="008C32AA" w:rsidRDefault="00BB453E" w:rsidP="00BB453E">
      <w:pPr>
        <w:jc w:val="both"/>
        <w:rPr>
          <w:rFonts w:cs="Arial"/>
          <w:szCs w:val="24"/>
          <w:u w:val="single"/>
        </w:rPr>
      </w:pPr>
    </w:p>
    <w:p w:rsidR="00BB453E" w:rsidRPr="008C32AA" w:rsidRDefault="00BB453E" w:rsidP="00BB453E">
      <w:pPr>
        <w:jc w:val="both"/>
        <w:rPr>
          <w:rFonts w:cs="Arial"/>
          <w:szCs w:val="24"/>
        </w:rPr>
      </w:pPr>
      <w:r w:rsidRPr="008C32AA">
        <w:rPr>
          <w:rFonts w:cs="Arial"/>
          <w:szCs w:val="24"/>
        </w:rPr>
        <w:t xml:space="preserve">IL EST PROPOSÉ par monsieur le conseiller </w:t>
      </w:r>
      <w:r w:rsidRPr="008C32AA">
        <w:rPr>
          <w:rFonts w:cs="Arial"/>
          <w:b/>
          <w:szCs w:val="24"/>
        </w:rPr>
        <w:t>PIERRE-OLIVIER LUSSIER</w:t>
      </w:r>
    </w:p>
    <w:p w:rsidR="00BB453E" w:rsidRPr="008C32AA" w:rsidRDefault="00BB453E" w:rsidP="00BB453E">
      <w:pPr>
        <w:jc w:val="both"/>
        <w:rPr>
          <w:rFonts w:cs="Arial"/>
          <w:szCs w:val="24"/>
        </w:rPr>
      </w:pPr>
    </w:p>
    <w:p w:rsidR="00BB453E" w:rsidRPr="008C32AA" w:rsidRDefault="00BB453E" w:rsidP="00BB453E">
      <w:pPr>
        <w:jc w:val="both"/>
        <w:rPr>
          <w:rFonts w:cs="Arial"/>
          <w:szCs w:val="24"/>
        </w:rPr>
      </w:pPr>
      <w:r w:rsidRPr="008C32AA">
        <w:rPr>
          <w:rFonts w:cs="Arial"/>
          <w:b/>
          <w:szCs w:val="24"/>
          <w:u w:val="single"/>
        </w:rPr>
        <w:t>APPUYÉ ET RÉSOLU UNANIMEMENT PAR LES CONSEILLERS</w:t>
      </w:r>
      <w:r w:rsidRPr="008C32AA">
        <w:rPr>
          <w:rFonts w:cs="Arial"/>
          <w:szCs w:val="24"/>
        </w:rPr>
        <w:t> :</w:t>
      </w:r>
    </w:p>
    <w:p w:rsidR="00BB453E" w:rsidRPr="008C32AA" w:rsidRDefault="00BB453E" w:rsidP="00BB453E">
      <w:pPr>
        <w:jc w:val="both"/>
        <w:rPr>
          <w:rFonts w:cs="Arial"/>
          <w:b/>
          <w:szCs w:val="24"/>
          <w:u w:val="single"/>
        </w:rPr>
      </w:pPr>
    </w:p>
    <w:p w:rsidR="00BB453E" w:rsidRPr="008C32AA" w:rsidRDefault="00BB453E" w:rsidP="00BB453E">
      <w:pPr>
        <w:jc w:val="both"/>
        <w:rPr>
          <w:rFonts w:cs="Arial"/>
          <w:sz w:val="2"/>
          <w:szCs w:val="2"/>
        </w:rPr>
      </w:pPr>
    </w:p>
    <w:p w:rsidR="0059292E" w:rsidRPr="008C32AA" w:rsidRDefault="00BB453E">
      <w:pPr>
        <w:pStyle w:val="Normal16"/>
        <w:spacing w:line="0" w:lineRule="atLeast"/>
        <w:jc w:val="both"/>
        <w:rPr>
          <w:rFonts w:cs="Arial"/>
          <w:color w:val="auto"/>
          <w:sz w:val="24"/>
          <w:szCs w:val="24"/>
        </w:rPr>
      </w:pPr>
      <w:r w:rsidRPr="008C32AA">
        <w:rPr>
          <w:rFonts w:cs="Arial"/>
          <w:sz w:val="24"/>
          <w:szCs w:val="24"/>
        </w:rPr>
        <w:t>QUE le conseil municipal signifie auprès de la Commission municipale du Québec qu'il n'a aucune objection à ce que la maison Colombe-Veilleux, qui opère au 1832, boulevard Wallberg à Dolbeau-Mistassini, continue d'être exempte de toute taxe étant entendu qu'elle répond aux critères d'exemption prévus dans la Loi sur la fiscalité municipale; et</w:t>
      </w:r>
    </w:p>
    <w:p w:rsidR="0059292E" w:rsidRPr="008C32AA" w:rsidRDefault="0059292E">
      <w:pPr>
        <w:pStyle w:val="Normal16"/>
        <w:spacing w:line="0" w:lineRule="atLeast"/>
        <w:jc w:val="both"/>
        <w:rPr>
          <w:rFonts w:cs="Arial"/>
          <w:color w:val="auto"/>
          <w:sz w:val="24"/>
          <w:szCs w:val="24"/>
        </w:rPr>
      </w:pPr>
    </w:p>
    <w:p w:rsidR="0059292E" w:rsidRPr="008C32AA" w:rsidRDefault="00BB453E">
      <w:pPr>
        <w:pStyle w:val="Normal16"/>
        <w:spacing w:line="0" w:lineRule="atLeast"/>
        <w:jc w:val="both"/>
        <w:rPr>
          <w:rFonts w:cs="Arial"/>
          <w:color w:val="auto"/>
          <w:sz w:val="24"/>
          <w:szCs w:val="24"/>
        </w:rPr>
      </w:pPr>
      <w:r w:rsidRPr="008C32AA">
        <w:rPr>
          <w:rFonts w:cs="Arial"/>
          <w:sz w:val="24"/>
          <w:szCs w:val="24"/>
        </w:rPr>
        <w:lastRenderedPageBreak/>
        <w:t>QU'advenant la tenue d'une audience, la Ville de Dolbeau-Mistassini ne désire pas être présente.</w:t>
      </w:r>
    </w:p>
    <w:p w:rsidR="00BB453E" w:rsidRPr="008C32AA" w:rsidRDefault="00BB453E" w:rsidP="00BB453E">
      <w:pPr>
        <w:jc w:val="both"/>
        <w:rPr>
          <w:rFonts w:cs="Arial"/>
          <w:szCs w:val="24"/>
        </w:rPr>
      </w:pPr>
      <w:r w:rsidRPr="008C32AA">
        <w:rPr>
          <w:rFonts w:cs="Arial"/>
          <w:szCs w:val="24"/>
        </w:rPr>
        <w:t>____________________________________________________________________</w:t>
      </w:r>
    </w:p>
    <w:p w:rsidR="00BB453E" w:rsidRPr="008C32AA" w:rsidRDefault="00BB453E" w:rsidP="00BB453E">
      <w:pPr>
        <w:jc w:val="both"/>
        <w:rPr>
          <w:rFonts w:cs="Arial"/>
          <w:szCs w:val="24"/>
        </w:rPr>
      </w:pPr>
    </w:p>
    <w:p w:rsidR="00BB453E" w:rsidRPr="008C32AA" w:rsidRDefault="00BB453E" w:rsidP="00BB453E">
      <w:pPr>
        <w:jc w:val="both"/>
        <w:rPr>
          <w:rFonts w:cs="Arial"/>
          <w:szCs w:val="24"/>
        </w:rPr>
      </w:pPr>
    </w:p>
    <w:p w:rsidR="00BB453E" w:rsidRPr="008C32AA" w:rsidRDefault="00BB453E" w:rsidP="00BB453E">
      <w:pPr>
        <w:jc w:val="both"/>
        <w:rPr>
          <w:rFonts w:cs="Arial"/>
          <w:szCs w:val="24"/>
        </w:rPr>
      </w:pPr>
    </w:p>
    <w:p w:rsidR="00BB453E" w:rsidRPr="008C32AA" w:rsidRDefault="00BB453E" w:rsidP="00BB453E">
      <w:pPr>
        <w:jc w:val="both"/>
        <w:rPr>
          <w:rFonts w:cs="Arial"/>
          <w:b/>
          <w:szCs w:val="24"/>
        </w:rPr>
      </w:pPr>
      <w:r w:rsidRPr="008C32AA">
        <w:rPr>
          <w:rFonts w:cs="Arial"/>
          <w:b/>
          <w:szCs w:val="24"/>
        </w:rPr>
        <w:t>Résolution 22-11-522</w:t>
      </w:r>
    </w:p>
    <w:p w:rsidR="00BB453E" w:rsidRPr="008C32AA" w:rsidRDefault="00BB453E" w:rsidP="00BB453E">
      <w:pPr>
        <w:jc w:val="both"/>
        <w:rPr>
          <w:rFonts w:cs="Arial"/>
          <w:b/>
          <w:szCs w:val="24"/>
        </w:rPr>
      </w:pPr>
    </w:p>
    <w:p w:rsidR="00BB453E" w:rsidRPr="008C32AA" w:rsidRDefault="00BB453E" w:rsidP="00BB453E">
      <w:pPr>
        <w:jc w:val="both"/>
        <w:rPr>
          <w:rFonts w:cs="Arial"/>
          <w:b/>
          <w:szCs w:val="24"/>
        </w:rPr>
      </w:pPr>
    </w:p>
    <w:p w:rsidR="00BB453E" w:rsidRPr="008C32AA" w:rsidRDefault="00BB453E" w:rsidP="00BB453E">
      <w:pPr>
        <w:jc w:val="both"/>
        <w:rPr>
          <w:rFonts w:cs="Arial"/>
          <w:b/>
          <w:szCs w:val="24"/>
        </w:rPr>
      </w:pPr>
      <w:r w:rsidRPr="008C32AA">
        <w:rPr>
          <w:rFonts w:cs="Arial"/>
          <w:b/>
          <w:szCs w:val="24"/>
        </w:rPr>
        <w:t>RAPPORT DE SERVICE - GREFFE - VENTE POUR DÉFAUT DE PAIEMENT DE TAXES 2020-2021-2022</w:t>
      </w:r>
    </w:p>
    <w:p w:rsidR="00BB453E" w:rsidRPr="008C32AA" w:rsidRDefault="00BB453E" w:rsidP="00BB453E">
      <w:pPr>
        <w:jc w:val="both"/>
        <w:rPr>
          <w:rFonts w:cs="Arial"/>
          <w:b/>
          <w:szCs w:val="24"/>
        </w:rPr>
      </w:pPr>
    </w:p>
    <w:p w:rsidR="00BB453E" w:rsidRPr="008C32AA" w:rsidRDefault="00BB453E" w:rsidP="00BB453E">
      <w:pPr>
        <w:jc w:val="both"/>
        <w:rPr>
          <w:rFonts w:cs="Arial"/>
          <w:sz w:val="2"/>
          <w:szCs w:val="2"/>
        </w:rPr>
      </w:pPr>
    </w:p>
    <w:p w:rsidR="0059292E" w:rsidRPr="008C32AA" w:rsidRDefault="00BB453E">
      <w:pPr>
        <w:pStyle w:val="Normal17"/>
        <w:spacing w:line="0" w:lineRule="atLeast"/>
        <w:jc w:val="both"/>
        <w:rPr>
          <w:rFonts w:cs="Arial"/>
          <w:color w:val="auto"/>
          <w:sz w:val="24"/>
          <w:szCs w:val="24"/>
        </w:rPr>
      </w:pPr>
      <w:r w:rsidRPr="008C32AA">
        <w:rPr>
          <w:rFonts w:cs="Arial"/>
          <w:sz w:val="24"/>
          <w:szCs w:val="24"/>
        </w:rPr>
        <w:t>CONSIDÉRANT QU'afin d’éviter la perte de certains comptes de taxes pour la prescription de trois (3) ans, le conseil municipal doit passer une résolution ordonnant au greffier, conformément à l'article 512 de la Loi sur les cités et villes, de procéder à la vente des immeubles pour défaut de paiement de taxes municipales et scolaires à l'enchère publique, le 16 décembre 2022, à 11 h, à l'hôtel de ville situé au 1100, boulevard Wallberg à Dolbeau-Mistassini;</w:t>
      </w:r>
    </w:p>
    <w:p w:rsidR="00BB453E" w:rsidRPr="008C32AA" w:rsidRDefault="00BB453E" w:rsidP="00BB453E">
      <w:pPr>
        <w:jc w:val="both"/>
        <w:rPr>
          <w:rFonts w:cs="Arial"/>
          <w:sz w:val="22"/>
        </w:rPr>
      </w:pPr>
    </w:p>
    <w:p w:rsidR="00BB453E" w:rsidRPr="008C32AA" w:rsidRDefault="00BB453E" w:rsidP="00BB453E">
      <w:pPr>
        <w:jc w:val="both"/>
        <w:rPr>
          <w:rFonts w:cs="Arial"/>
          <w:szCs w:val="24"/>
        </w:rPr>
      </w:pPr>
      <w:r w:rsidRPr="008C32AA">
        <w:rPr>
          <w:rFonts w:cs="Arial"/>
          <w:b/>
          <w:szCs w:val="24"/>
          <w:u w:val="single"/>
        </w:rPr>
        <w:t>EN CONSÉQUENCE</w:t>
      </w:r>
      <w:r w:rsidRPr="008C32AA">
        <w:rPr>
          <w:rFonts w:cs="Arial"/>
          <w:b/>
          <w:szCs w:val="24"/>
        </w:rPr>
        <w:t> </w:t>
      </w:r>
      <w:r w:rsidRPr="008C32AA">
        <w:rPr>
          <w:rFonts w:cs="Arial"/>
          <w:szCs w:val="24"/>
        </w:rPr>
        <w:t>:</w:t>
      </w:r>
    </w:p>
    <w:p w:rsidR="00BB453E" w:rsidRPr="008C32AA" w:rsidRDefault="00BB453E" w:rsidP="00BB453E">
      <w:pPr>
        <w:jc w:val="both"/>
        <w:rPr>
          <w:rFonts w:cs="Arial"/>
          <w:szCs w:val="24"/>
          <w:u w:val="single"/>
        </w:rPr>
      </w:pPr>
    </w:p>
    <w:p w:rsidR="00BB453E" w:rsidRPr="008C32AA" w:rsidRDefault="00BB453E" w:rsidP="00BB453E">
      <w:pPr>
        <w:jc w:val="both"/>
        <w:rPr>
          <w:rFonts w:cs="Arial"/>
          <w:szCs w:val="24"/>
        </w:rPr>
      </w:pPr>
      <w:r w:rsidRPr="008C32AA">
        <w:rPr>
          <w:rFonts w:cs="Arial"/>
          <w:szCs w:val="24"/>
        </w:rPr>
        <w:t xml:space="preserve">IL EST PROPOSÉ par madame la conseillère </w:t>
      </w:r>
      <w:r w:rsidRPr="008C32AA">
        <w:rPr>
          <w:rFonts w:cs="Arial"/>
          <w:b/>
          <w:szCs w:val="24"/>
        </w:rPr>
        <w:t>CAROLINE LABBÉ</w:t>
      </w:r>
    </w:p>
    <w:p w:rsidR="00BB453E" w:rsidRPr="008C32AA" w:rsidRDefault="00BB453E" w:rsidP="00BB453E">
      <w:pPr>
        <w:jc w:val="both"/>
        <w:rPr>
          <w:rFonts w:cs="Arial"/>
          <w:szCs w:val="24"/>
        </w:rPr>
      </w:pPr>
    </w:p>
    <w:p w:rsidR="00BB453E" w:rsidRPr="008C32AA" w:rsidRDefault="00BB453E" w:rsidP="00BB453E">
      <w:pPr>
        <w:jc w:val="both"/>
        <w:rPr>
          <w:rFonts w:cs="Arial"/>
          <w:szCs w:val="24"/>
        </w:rPr>
      </w:pPr>
      <w:r w:rsidRPr="008C32AA">
        <w:rPr>
          <w:rFonts w:cs="Arial"/>
          <w:b/>
          <w:szCs w:val="24"/>
          <w:u w:val="single"/>
        </w:rPr>
        <w:t>APPUYÉ ET RÉSOLU UNANIMEMENT PAR LES CONSEILLERS</w:t>
      </w:r>
      <w:r w:rsidRPr="008C32AA">
        <w:rPr>
          <w:rFonts w:cs="Arial"/>
          <w:szCs w:val="24"/>
        </w:rPr>
        <w:t> :</w:t>
      </w:r>
    </w:p>
    <w:p w:rsidR="00BB453E" w:rsidRPr="008C32AA" w:rsidRDefault="00BB453E" w:rsidP="00BB453E">
      <w:pPr>
        <w:jc w:val="both"/>
        <w:rPr>
          <w:rFonts w:cs="Arial"/>
          <w:b/>
          <w:szCs w:val="24"/>
          <w:u w:val="single"/>
        </w:rPr>
      </w:pPr>
    </w:p>
    <w:p w:rsidR="00BB453E" w:rsidRPr="008C32AA" w:rsidRDefault="00BB453E" w:rsidP="00BB453E">
      <w:pPr>
        <w:jc w:val="both"/>
        <w:rPr>
          <w:rFonts w:cs="Arial"/>
          <w:sz w:val="2"/>
          <w:szCs w:val="2"/>
        </w:rPr>
      </w:pPr>
    </w:p>
    <w:p w:rsidR="0059292E" w:rsidRPr="008C32AA" w:rsidRDefault="00BB453E">
      <w:pPr>
        <w:pStyle w:val="Normal18"/>
        <w:spacing w:line="0" w:lineRule="atLeast"/>
        <w:jc w:val="both"/>
        <w:rPr>
          <w:rFonts w:cs="Arial"/>
          <w:color w:val="auto"/>
          <w:sz w:val="24"/>
          <w:szCs w:val="24"/>
        </w:rPr>
      </w:pPr>
      <w:r w:rsidRPr="008C32AA">
        <w:rPr>
          <w:rFonts w:cs="Arial"/>
          <w:sz w:val="24"/>
          <w:szCs w:val="24"/>
        </w:rPr>
        <w:t>QUE les immeubles devront être vendus à l'enchère publique figurant à l'annexe de la présente résolution;</w:t>
      </w:r>
    </w:p>
    <w:p w:rsidR="0059292E" w:rsidRPr="008C32AA" w:rsidRDefault="0059292E">
      <w:pPr>
        <w:pStyle w:val="Normal18"/>
        <w:spacing w:line="0" w:lineRule="atLeast"/>
        <w:jc w:val="both"/>
        <w:rPr>
          <w:rFonts w:cs="Arial"/>
          <w:color w:val="auto"/>
          <w:sz w:val="24"/>
          <w:szCs w:val="24"/>
        </w:rPr>
      </w:pPr>
    </w:p>
    <w:p w:rsidR="0059292E" w:rsidRPr="008C32AA" w:rsidRDefault="00BB453E">
      <w:pPr>
        <w:pStyle w:val="Normal18"/>
        <w:spacing w:line="0" w:lineRule="atLeast"/>
        <w:jc w:val="both"/>
        <w:rPr>
          <w:rFonts w:cs="Arial"/>
          <w:color w:val="auto"/>
          <w:sz w:val="24"/>
          <w:szCs w:val="24"/>
        </w:rPr>
      </w:pPr>
      <w:r w:rsidRPr="008C32AA">
        <w:rPr>
          <w:rFonts w:cs="Arial"/>
          <w:sz w:val="24"/>
          <w:szCs w:val="24"/>
        </w:rPr>
        <w:t>QUE le greffier de la Ville de Dolbeau-Mistassini fera procéder à la vente des immeubles pour défaut de paiement de taxes selon l'article 513 et suivants de la Loi sur les cités et villes;</w:t>
      </w:r>
    </w:p>
    <w:p w:rsidR="0059292E" w:rsidRPr="008C32AA" w:rsidRDefault="0059292E">
      <w:pPr>
        <w:pStyle w:val="Normal18"/>
        <w:spacing w:line="0" w:lineRule="atLeast"/>
        <w:jc w:val="both"/>
        <w:rPr>
          <w:rFonts w:cs="Arial"/>
          <w:color w:val="auto"/>
          <w:sz w:val="24"/>
          <w:szCs w:val="24"/>
        </w:rPr>
      </w:pPr>
    </w:p>
    <w:p w:rsidR="0059292E" w:rsidRPr="008C32AA" w:rsidRDefault="00BB453E">
      <w:pPr>
        <w:pStyle w:val="Normal18"/>
        <w:spacing w:line="0" w:lineRule="atLeast"/>
        <w:jc w:val="both"/>
        <w:rPr>
          <w:rFonts w:cs="Arial"/>
          <w:color w:val="auto"/>
          <w:sz w:val="24"/>
          <w:szCs w:val="24"/>
        </w:rPr>
      </w:pPr>
      <w:r w:rsidRPr="008C32AA">
        <w:rPr>
          <w:rFonts w:cs="Arial"/>
          <w:sz w:val="24"/>
          <w:szCs w:val="24"/>
        </w:rPr>
        <w:t>QUE madame Suzy Gagnon, directrice des finances et trésorière, soit mandataire en vue d'acquérir, pour et au nom de la Ville de Dolbeau-Mistassini, tout immeuble qui ne trouvera pas adjudicataire lors de la vente pour taxes dues et devant se tenir à l'hôtel de ville situé au 1100, boulevard Wallberg à Dolbeau-Mistassini;</w:t>
      </w:r>
    </w:p>
    <w:p w:rsidR="0059292E" w:rsidRPr="008C32AA" w:rsidRDefault="0059292E">
      <w:pPr>
        <w:pStyle w:val="Normal18"/>
        <w:spacing w:line="0" w:lineRule="atLeast"/>
        <w:jc w:val="both"/>
        <w:rPr>
          <w:rFonts w:cs="Arial"/>
          <w:color w:val="auto"/>
          <w:sz w:val="24"/>
          <w:szCs w:val="24"/>
        </w:rPr>
      </w:pPr>
    </w:p>
    <w:p w:rsidR="0059292E" w:rsidRPr="008C32AA" w:rsidRDefault="00BB453E">
      <w:pPr>
        <w:pStyle w:val="Normal18"/>
        <w:spacing w:line="0" w:lineRule="atLeast"/>
        <w:jc w:val="both"/>
        <w:rPr>
          <w:rFonts w:cs="Arial"/>
          <w:color w:val="auto"/>
          <w:sz w:val="24"/>
          <w:szCs w:val="24"/>
        </w:rPr>
      </w:pPr>
      <w:r w:rsidRPr="008C32AA">
        <w:rPr>
          <w:rFonts w:cs="Arial"/>
          <w:sz w:val="24"/>
          <w:szCs w:val="24"/>
        </w:rPr>
        <w:t>QUE madame Suzy Gagnon ne sera pas tenue de payer immédiatement le montant de l'adjudication;</w:t>
      </w:r>
    </w:p>
    <w:p w:rsidR="0059292E" w:rsidRPr="008C32AA" w:rsidRDefault="0059292E">
      <w:pPr>
        <w:pStyle w:val="Normal18"/>
        <w:spacing w:line="0" w:lineRule="atLeast"/>
        <w:jc w:val="both"/>
        <w:rPr>
          <w:rFonts w:cs="Arial"/>
          <w:color w:val="auto"/>
          <w:sz w:val="24"/>
          <w:szCs w:val="24"/>
        </w:rPr>
      </w:pPr>
    </w:p>
    <w:p w:rsidR="0059292E" w:rsidRPr="008C32AA" w:rsidRDefault="00BB453E">
      <w:pPr>
        <w:pStyle w:val="Normal18"/>
        <w:spacing w:line="0" w:lineRule="atLeast"/>
        <w:jc w:val="both"/>
        <w:rPr>
          <w:rFonts w:cs="Arial"/>
          <w:color w:val="auto"/>
          <w:sz w:val="24"/>
          <w:szCs w:val="24"/>
        </w:rPr>
      </w:pPr>
      <w:r w:rsidRPr="008C32AA">
        <w:rPr>
          <w:rFonts w:cs="Arial"/>
          <w:sz w:val="24"/>
          <w:szCs w:val="24"/>
        </w:rPr>
        <w:t>QUE cette dernière ne pourra enchérir au-delà du montant des taxes en capital, intérêts et frais, plus un montant satisfaisant pour satisfaire à toute dette, privilège antérieur ou égal à celui des taxes municipales.</w:t>
      </w:r>
    </w:p>
    <w:p w:rsidR="00BB453E" w:rsidRPr="008C32AA" w:rsidRDefault="00BB453E" w:rsidP="00BB453E">
      <w:pPr>
        <w:jc w:val="both"/>
        <w:rPr>
          <w:rFonts w:cs="Arial"/>
          <w:szCs w:val="24"/>
        </w:rPr>
      </w:pPr>
      <w:r w:rsidRPr="008C32AA">
        <w:rPr>
          <w:rFonts w:cs="Arial"/>
          <w:szCs w:val="24"/>
        </w:rPr>
        <w:t>____________________________________________________________________</w:t>
      </w:r>
    </w:p>
    <w:p w:rsidR="00BB453E" w:rsidRPr="008C32AA" w:rsidRDefault="00BB453E" w:rsidP="00BB453E">
      <w:pPr>
        <w:jc w:val="both"/>
        <w:rPr>
          <w:rFonts w:cs="Arial"/>
          <w:szCs w:val="24"/>
        </w:rPr>
      </w:pPr>
    </w:p>
    <w:p w:rsidR="00BB453E" w:rsidRPr="008C32AA" w:rsidRDefault="00BB453E" w:rsidP="00BB453E">
      <w:pPr>
        <w:jc w:val="both"/>
        <w:rPr>
          <w:rFonts w:cs="Arial"/>
          <w:szCs w:val="24"/>
        </w:rPr>
      </w:pPr>
    </w:p>
    <w:p w:rsidR="00BB453E" w:rsidRPr="008C32AA" w:rsidRDefault="00BB453E" w:rsidP="00BB453E">
      <w:pPr>
        <w:jc w:val="both"/>
        <w:rPr>
          <w:rFonts w:cs="Arial"/>
          <w:szCs w:val="24"/>
        </w:rPr>
      </w:pPr>
    </w:p>
    <w:p w:rsidR="00BB453E" w:rsidRPr="008C32AA" w:rsidRDefault="00BB453E" w:rsidP="00BB453E">
      <w:pPr>
        <w:jc w:val="both"/>
        <w:rPr>
          <w:rFonts w:cs="Arial"/>
          <w:b/>
          <w:szCs w:val="24"/>
        </w:rPr>
      </w:pPr>
      <w:r w:rsidRPr="008C32AA">
        <w:rPr>
          <w:rFonts w:cs="Arial"/>
          <w:b/>
          <w:szCs w:val="24"/>
        </w:rPr>
        <w:t>Résolution 22-11-523</w:t>
      </w:r>
    </w:p>
    <w:p w:rsidR="00BB453E" w:rsidRPr="008C32AA" w:rsidRDefault="00BB453E" w:rsidP="00BB453E">
      <w:pPr>
        <w:jc w:val="both"/>
        <w:rPr>
          <w:rFonts w:cs="Arial"/>
          <w:b/>
          <w:szCs w:val="24"/>
        </w:rPr>
      </w:pPr>
    </w:p>
    <w:p w:rsidR="00BB453E" w:rsidRPr="008C32AA" w:rsidRDefault="00BB453E" w:rsidP="00BB453E">
      <w:pPr>
        <w:jc w:val="both"/>
        <w:rPr>
          <w:rFonts w:cs="Arial"/>
          <w:b/>
          <w:szCs w:val="24"/>
        </w:rPr>
      </w:pPr>
    </w:p>
    <w:p w:rsidR="00BB453E" w:rsidRPr="008C32AA" w:rsidRDefault="00BB453E" w:rsidP="00BB453E">
      <w:pPr>
        <w:jc w:val="both"/>
        <w:rPr>
          <w:rFonts w:cs="Arial"/>
          <w:b/>
          <w:szCs w:val="24"/>
        </w:rPr>
      </w:pPr>
      <w:r w:rsidRPr="008C32AA">
        <w:rPr>
          <w:rFonts w:cs="Arial"/>
          <w:b/>
          <w:szCs w:val="24"/>
        </w:rPr>
        <w:t>RAPPORT DE SERVICE - INCENDIE - ADOPTION DU RAPPORT ANNUEL 2021</w:t>
      </w:r>
    </w:p>
    <w:p w:rsidR="00BB453E" w:rsidRPr="008C32AA" w:rsidRDefault="00BB453E" w:rsidP="00BB453E">
      <w:pPr>
        <w:jc w:val="both"/>
        <w:rPr>
          <w:rFonts w:cs="Arial"/>
          <w:b/>
          <w:szCs w:val="24"/>
        </w:rPr>
      </w:pPr>
    </w:p>
    <w:p w:rsidR="00BB453E" w:rsidRPr="008C32AA" w:rsidRDefault="00BB453E" w:rsidP="00BB453E">
      <w:pPr>
        <w:jc w:val="both"/>
        <w:rPr>
          <w:rFonts w:cs="Arial"/>
          <w:sz w:val="2"/>
          <w:szCs w:val="2"/>
        </w:rPr>
      </w:pPr>
    </w:p>
    <w:p w:rsidR="0059292E" w:rsidRPr="008C32AA" w:rsidRDefault="00BB453E">
      <w:pPr>
        <w:pStyle w:val="Normal19"/>
        <w:spacing w:line="0" w:lineRule="atLeast"/>
        <w:jc w:val="both"/>
        <w:rPr>
          <w:rFonts w:cs="Arial"/>
          <w:color w:val="auto"/>
          <w:sz w:val="24"/>
          <w:szCs w:val="24"/>
        </w:rPr>
      </w:pPr>
      <w:r w:rsidRPr="008C32AA">
        <w:rPr>
          <w:rFonts w:cs="Arial"/>
          <w:sz w:val="24"/>
          <w:szCs w:val="24"/>
        </w:rPr>
        <w:t>CONSIDÉRANT QU'il y a lieu pour le conseil municipal de donner suite au sommaire décisionnel daté du 3 novembre 2022 concernant l'adoption du rapport annuel 2021  du Service de sécurité incendie de la ville de Dolbeau-Mistassini et du secteur Est de la MRC de Maria-Chapdelaine où le directeur du Service de sécurité incendie recommande au conseil municipal d'adopter ledit rapport par résolution;</w:t>
      </w:r>
    </w:p>
    <w:p w:rsidR="0059292E" w:rsidRPr="008C32AA" w:rsidRDefault="0059292E">
      <w:pPr>
        <w:pStyle w:val="Normal19"/>
        <w:spacing w:line="0" w:lineRule="atLeast"/>
        <w:jc w:val="both"/>
        <w:rPr>
          <w:rFonts w:cs="Arial"/>
          <w:color w:val="auto"/>
          <w:sz w:val="24"/>
          <w:szCs w:val="24"/>
        </w:rPr>
      </w:pPr>
    </w:p>
    <w:p w:rsidR="0059292E" w:rsidRPr="008C32AA" w:rsidRDefault="00BB453E">
      <w:pPr>
        <w:pStyle w:val="Normal19"/>
        <w:spacing w:line="0" w:lineRule="atLeast"/>
        <w:jc w:val="both"/>
        <w:rPr>
          <w:rFonts w:cs="Arial"/>
          <w:color w:val="auto"/>
          <w:sz w:val="24"/>
          <w:szCs w:val="24"/>
        </w:rPr>
      </w:pPr>
      <w:r w:rsidRPr="008C32AA">
        <w:rPr>
          <w:rFonts w:cs="Arial"/>
          <w:sz w:val="24"/>
          <w:szCs w:val="24"/>
        </w:rPr>
        <w:lastRenderedPageBreak/>
        <w:t>CONSIDÉRANT QUE ce rapport annuel des activités a été présenté au comité intermunicipal en sécurité incendie (CSI)</w:t>
      </w:r>
      <w:r w:rsidRPr="008C32AA">
        <w:rPr>
          <w:rFonts w:cs="Arial"/>
          <w:sz w:val="24"/>
          <w:szCs w:val="24"/>
          <w:shd w:val="clear" w:color="auto" w:fill="FFFFFF"/>
        </w:rPr>
        <w:t xml:space="preserve"> le mercredi 2 novembre 2022;</w:t>
      </w:r>
    </w:p>
    <w:p w:rsidR="0059292E" w:rsidRPr="008C32AA" w:rsidRDefault="0059292E">
      <w:pPr>
        <w:pStyle w:val="Normal19"/>
        <w:spacing w:line="0" w:lineRule="atLeast"/>
        <w:jc w:val="both"/>
        <w:rPr>
          <w:rFonts w:cs="Arial"/>
          <w:color w:val="auto"/>
          <w:sz w:val="24"/>
          <w:szCs w:val="24"/>
        </w:rPr>
      </w:pPr>
    </w:p>
    <w:p w:rsidR="0059292E" w:rsidRPr="008C32AA" w:rsidRDefault="00BB453E">
      <w:pPr>
        <w:pStyle w:val="Normal19"/>
        <w:spacing w:line="0" w:lineRule="atLeast"/>
        <w:jc w:val="both"/>
        <w:rPr>
          <w:rFonts w:cs="Arial"/>
          <w:color w:val="auto"/>
          <w:sz w:val="24"/>
          <w:szCs w:val="24"/>
        </w:rPr>
      </w:pPr>
      <w:r w:rsidRPr="008C32AA">
        <w:rPr>
          <w:rFonts w:cs="Arial"/>
          <w:sz w:val="24"/>
          <w:szCs w:val="24"/>
        </w:rPr>
        <w:t>CONSIDÉRANT QUE l'article 35 de la Loi sur la sécurité incendie stipule que l'autorité municipale doit adopter son rapport d'activité par résolution;</w:t>
      </w:r>
    </w:p>
    <w:p w:rsidR="00BB453E" w:rsidRPr="008C32AA" w:rsidRDefault="00BB453E" w:rsidP="00BB453E">
      <w:pPr>
        <w:jc w:val="both"/>
        <w:rPr>
          <w:rFonts w:cs="Arial"/>
          <w:sz w:val="22"/>
        </w:rPr>
      </w:pPr>
    </w:p>
    <w:p w:rsidR="00BB453E" w:rsidRPr="008C32AA" w:rsidRDefault="00BB453E" w:rsidP="00BB453E">
      <w:pPr>
        <w:jc w:val="both"/>
        <w:rPr>
          <w:rFonts w:cs="Arial"/>
          <w:szCs w:val="24"/>
        </w:rPr>
      </w:pPr>
      <w:r w:rsidRPr="008C32AA">
        <w:rPr>
          <w:rFonts w:cs="Arial"/>
          <w:b/>
          <w:szCs w:val="24"/>
          <w:u w:val="single"/>
        </w:rPr>
        <w:t>EN CONSÉQUENCE</w:t>
      </w:r>
      <w:r w:rsidRPr="008C32AA">
        <w:rPr>
          <w:rFonts w:cs="Arial"/>
          <w:b/>
          <w:szCs w:val="24"/>
        </w:rPr>
        <w:t> </w:t>
      </w:r>
      <w:r w:rsidRPr="008C32AA">
        <w:rPr>
          <w:rFonts w:cs="Arial"/>
          <w:szCs w:val="24"/>
        </w:rPr>
        <w:t>:</w:t>
      </w:r>
    </w:p>
    <w:p w:rsidR="00BB453E" w:rsidRPr="008C32AA" w:rsidRDefault="00BB453E" w:rsidP="00BB453E">
      <w:pPr>
        <w:jc w:val="both"/>
        <w:rPr>
          <w:rFonts w:cs="Arial"/>
          <w:szCs w:val="24"/>
          <w:u w:val="single"/>
        </w:rPr>
      </w:pPr>
    </w:p>
    <w:p w:rsidR="00BB453E" w:rsidRPr="008C32AA" w:rsidRDefault="00BB453E" w:rsidP="00BB453E">
      <w:pPr>
        <w:jc w:val="both"/>
        <w:rPr>
          <w:rFonts w:cs="Arial"/>
          <w:szCs w:val="24"/>
        </w:rPr>
      </w:pPr>
      <w:r w:rsidRPr="008C32AA">
        <w:rPr>
          <w:rFonts w:cs="Arial"/>
          <w:szCs w:val="24"/>
        </w:rPr>
        <w:t xml:space="preserve">IL EST PROPOSÉ par madame la conseillère </w:t>
      </w:r>
      <w:r w:rsidRPr="008C32AA">
        <w:rPr>
          <w:rFonts w:cs="Arial"/>
          <w:b/>
          <w:szCs w:val="24"/>
        </w:rPr>
        <w:t>GUYLAINE MARTEL</w:t>
      </w:r>
    </w:p>
    <w:p w:rsidR="00BB453E" w:rsidRPr="008C32AA" w:rsidRDefault="00BB453E" w:rsidP="00BB453E">
      <w:pPr>
        <w:jc w:val="both"/>
        <w:rPr>
          <w:rFonts w:cs="Arial"/>
          <w:szCs w:val="24"/>
        </w:rPr>
      </w:pPr>
    </w:p>
    <w:p w:rsidR="00BB453E" w:rsidRPr="008C32AA" w:rsidRDefault="00BB453E" w:rsidP="00BB453E">
      <w:pPr>
        <w:jc w:val="both"/>
        <w:rPr>
          <w:rFonts w:cs="Arial"/>
          <w:szCs w:val="24"/>
        </w:rPr>
      </w:pPr>
      <w:r w:rsidRPr="008C32AA">
        <w:rPr>
          <w:rFonts w:cs="Arial"/>
          <w:b/>
          <w:szCs w:val="24"/>
          <w:u w:val="single"/>
        </w:rPr>
        <w:t>APPUYÉ ET RÉSOLU UNANIMEMENT PAR LES CONSEILLERS</w:t>
      </w:r>
      <w:r w:rsidRPr="008C32AA">
        <w:rPr>
          <w:rFonts w:cs="Arial"/>
          <w:szCs w:val="24"/>
        </w:rPr>
        <w:t> :</w:t>
      </w:r>
    </w:p>
    <w:p w:rsidR="00BB453E" w:rsidRPr="008C32AA" w:rsidRDefault="00BB453E" w:rsidP="00BB453E">
      <w:pPr>
        <w:jc w:val="both"/>
        <w:rPr>
          <w:rFonts w:cs="Arial"/>
          <w:b/>
          <w:szCs w:val="24"/>
          <w:u w:val="single"/>
        </w:rPr>
      </w:pPr>
    </w:p>
    <w:p w:rsidR="00BB453E" w:rsidRPr="008C32AA" w:rsidRDefault="00BB453E" w:rsidP="00BB453E">
      <w:pPr>
        <w:jc w:val="both"/>
        <w:rPr>
          <w:rFonts w:cs="Arial"/>
          <w:sz w:val="2"/>
          <w:szCs w:val="2"/>
        </w:rPr>
      </w:pPr>
    </w:p>
    <w:p w:rsidR="0059292E" w:rsidRPr="008C32AA" w:rsidRDefault="00BB453E">
      <w:pPr>
        <w:pStyle w:val="Normal200"/>
        <w:spacing w:line="0" w:lineRule="atLeast"/>
        <w:jc w:val="both"/>
        <w:rPr>
          <w:rFonts w:cs="Arial"/>
          <w:color w:val="auto"/>
          <w:sz w:val="24"/>
          <w:szCs w:val="24"/>
        </w:rPr>
      </w:pPr>
      <w:r w:rsidRPr="008C32AA">
        <w:rPr>
          <w:rFonts w:cs="Arial"/>
          <w:sz w:val="24"/>
          <w:szCs w:val="24"/>
        </w:rPr>
        <w:t>QUE le conseil municipal adopte, par résolution, le rapport annuel 2021 des activités du Service de sécurité incendie de Dolbeau-Mistassini et du secteur Est de la MRC de Maria-Chapdelaine.</w:t>
      </w:r>
    </w:p>
    <w:p w:rsidR="00BB453E" w:rsidRPr="008C32AA" w:rsidRDefault="00BB453E" w:rsidP="00BB453E">
      <w:pPr>
        <w:jc w:val="both"/>
        <w:rPr>
          <w:rFonts w:cs="Arial"/>
          <w:szCs w:val="24"/>
        </w:rPr>
      </w:pPr>
      <w:r w:rsidRPr="008C32AA">
        <w:rPr>
          <w:rFonts w:cs="Arial"/>
          <w:szCs w:val="24"/>
        </w:rPr>
        <w:t>____________________________________________________________________</w:t>
      </w:r>
    </w:p>
    <w:p w:rsidR="00BB453E" w:rsidRPr="008C32AA" w:rsidRDefault="00BB453E" w:rsidP="00BB453E">
      <w:pPr>
        <w:jc w:val="both"/>
        <w:rPr>
          <w:rFonts w:cs="Arial"/>
          <w:szCs w:val="24"/>
        </w:rPr>
      </w:pPr>
    </w:p>
    <w:p w:rsidR="00BB453E" w:rsidRPr="008C32AA" w:rsidRDefault="00BB453E" w:rsidP="00BB453E">
      <w:pPr>
        <w:jc w:val="both"/>
        <w:rPr>
          <w:rFonts w:cs="Arial"/>
          <w:szCs w:val="24"/>
        </w:rPr>
      </w:pPr>
    </w:p>
    <w:p w:rsidR="00BB453E" w:rsidRPr="008C32AA" w:rsidRDefault="00BB453E" w:rsidP="00BB453E">
      <w:pPr>
        <w:jc w:val="both"/>
        <w:rPr>
          <w:rFonts w:cs="Arial"/>
          <w:szCs w:val="24"/>
        </w:rPr>
      </w:pPr>
    </w:p>
    <w:p w:rsidR="00BB453E" w:rsidRPr="008C32AA" w:rsidRDefault="00BB453E" w:rsidP="00BB453E">
      <w:pPr>
        <w:jc w:val="both"/>
        <w:rPr>
          <w:rFonts w:cs="Arial"/>
          <w:b/>
          <w:szCs w:val="24"/>
        </w:rPr>
      </w:pPr>
      <w:r w:rsidRPr="008C32AA">
        <w:rPr>
          <w:rFonts w:cs="Arial"/>
          <w:b/>
          <w:szCs w:val="24"/>
        </w:rPr>
        <w:t>Résolution 22-11-524</w:t>
      </w:r>
    </w:p>
    <w:p w:rsidR="00BB453E" w:rsidRPr="008C32AA" w:rsidRDefault="00BB453E" w:rsidP="00BB453E">
      <w:pPr>
        <w:jc w:val="both"/>
        <w:rPr>
          <w:rFonts w:cs="Arial"/>
          <w:b/>
          <w:szCs w:val="24"/>
        </w:rPr>
      </w:pPr>
    </w:p>
    <w:p w:rsidR="00BB453E" w:rsidRPr="008C32AA" w:rsidRDefault="00BB453E" w:rsidP="00BB453E">
      <w:pPr>
        <w:jc w:val="both"/>
        <w:rPr>
          <w:rFonts w:cs="Arial"/>
          <w:b/>
          <w:szCs w:val="24"/>
        </w:rPr>
      </w:pPr>
    </w:p>
    <w:p w:rsidR="00BB453E" w:rsidRPr="008C32AA" w:rsidRDefault="00BB453E" w:rsidP="00BB453E">
      <w:pPr>
        <w:jc w:val="both"/>
        <w:rPr>
          <w:rFonts w:cs="Arial"/>
          <w:b/>
          <w:szCs w:val="24"/>
        </w:rPr>
      </w:pPr>
      <w:r w:rsidRPr="008C32AA">
        <w:rPr>
          <w:rFonts w:cs="Arial"/>
          <w:b/>
          <w:szCs w:val="24"/>
        </w:rPr>
        <w:t>RAPPORT DE SERVICE - INFORMATIQUE - OCTROI DE GRÉ À GRÉ - MANDAT D'ACCOMPAGNEMENT EN MATIÈRE DE CYBERSÉCURITÉ</w:t>
      </w:r>
    </w:p>
    <w:p w:rsidR="00BB453E" w:rsidRPr="008C32AA" w:rsidRDefault="00BB453E" w:rsidP="00BB453E">
      <w:pPr>
        <w:jc w:val="both"/>
        <w:rPr>
          <w:rFonts w:cs="Arial"/>
          <w:b/>
          <w:szCs w:val="24"/>
        </w:rPr>
      </w:pPr>
    </w:p>
    <w:p w:rsidR="00BB453E" w:rsidRPr="008C32AA" w:rsidRDefault="00BB453E" w:rsidP="00BB453E">
      <w:pPr>
        <w:jc w:val="both"/>
        <w:rPr>
          <w:rFonts w:cs="Arial"/>
          <w:sz w:val="2"/>
          <w:szCs w:val="2"/>
        </w:rPr>
      </w:pPr>
    </w:p>
    <w:p w:rsidR="0059292E" w:rsidRPr="008C32AA" w:rsidRDefault="00BB453E">
      <w:pPr>
        <w:pStyle w:val="Normal21"/>
        <w:spacing w:line="0" w:lineRule="atLeast"/>
        <w:jc w:val="both"/>
        <w:rPr>
          <w:rFonts w:cs="Arial"/>
          <w:color w:val="auto"/>
          <w:sz w:val="24"/>
          <w:szCs w:val="24"/>
        </w:rPr>
      </w:pPr>
      <w:r w:rsidRPr="008C32AA">
        <w:rPr>
          <w:rFonts w:cs="Arial"/>
          <w:sz w:val="24"/>
          <w:szCs w:val="24"/>
        </w:rPr>
        <w:t>CONSIDÉRANT QUE nous avons reçu une seule proposition telle que mentionnée au sommaire du dossier;</w:t>
      </w:r>
    </w:p>
    <w:p w:rsidR="0059292E" w:rsidRPr="008C32AA" w:rsidRDefault="0059292E">
      <w:pPr>
        <w:pStyle w:val="Normal21"/>
        <w:spacing w:line="0" w:lineRule="atLeast"/>
        <w:jc w:val="both"/>
        <w:rPr>
          <w:rFonts w:cs="Arial"/>
          <w:color w:val="auto"/>
          <w:sz w:val="24"/>
          <w:szCs w:val="24"/>
        </w:rPr>
      </w:pPr>
    </w:p>
    <w:p w:rsidR="0059292E" w:rsidRPr="008C32AA" w:rsidRDefault="00BB453E">
      <w:pPr>
        <w:pStyle w:val="Normal21"/>
        <w:spacing w:line="0" w:lineRule="atLeast"/>
        <w:jc w:val="both"/>
        <w:rPr>
          <w:rFonts w:cs="Arial"/>
          <w:color w:val="auto"/>
          <w:sz w:val="24"/>
          <w:szCs w:val="24"/>
        </w:rPr>
      </w:pPr>
      <w:r w:rsidRPr="008C32AA">
        <w:rPr>
          <w:rFonts w:cs="Arial"/>
          <w:sz w:val="24"/>
          <w:szCs w:val="24"/>
        </w:rPr>
        <w:t>CONSIDÉRANT QUE pour des questions de cybersécurité, nous devons aller de l'avant avec l'application des recommandations contenues dans l'étude de la firme GoSecure;</w:t>
      </w:r>
    </w:p>
    <w:p w:rsidR="0059292E" w:rsidRPr="008C32AA" w:rsidRDefault="0059292E">
      <w:pPr>
        <w:pStyle w:val="Normal21"/>
        <w:spacing w:line="0" w:lineRule="atLeast"/>
        <w:jc w:val="both"/>
        <w:rPr>
          <w:rFonts w:cs="Arial"/>
          <w:color w:val="auto"/>
          <w:sz w:val="24"/>
          <w:szCs w:val="24"/>
        </w:rPr>
      </w:pPr>
    </w:p>
    <w:p w:rsidR="0059292E" w:rsidRPr="008C32AA" w:rsidRDefault="00BB453E">
      <w:pPr>
        <w:pStyle w:val="Normal21"/>
        <w:spacing w:line="0" w:lineRule="atLeast"/>
        <w:jc w:val="both"/>
        <w:rPr>
          <w:rFonts w:cs="Arial"/>
          <w:color w:val="auto"/>
          <w:sz w:val="24"/>
          <w:szCs w:val="24"/>
        </w:rPr>
      </w:pPr>
      <w:r w:rsidRPr="008C32AA">
        <w:rPr>
          <w:rFonts w:cs="Arial"/>
          <w:sz w:val="24"/>
          <w:szCs w:val="24"/>
        </w:rPr>
        <w:t>CONSIDÉRANT QUE notre règlement de gestion contractuelle nous permet d'octroyer de gré à gré, selon l'article 7.5 e),  un contrat de cet ordre de grandeur de prix;</w:t>
      </w:r>
    </w:p>
    <w:p w:rsidR="0059292E" w:rsidRPr="008C32AA" w:rsidRDefault="0059292E">
      <w:pPr>
        <w:pStyle w:val="Normal21"/>
        <w:spacing w:line="0" w:lineRule="atLeast"/>
        <w:jc w:val="both"/>
        <w:rPr>
          <w:rFonts w:cs="Arial"/>
          <w:color w:val="auto"/>
          <w:sz w:val="24"/>
          <w:szCs w:val="24"/>
        </w:rPr>
      </w:pPr>
    </w:p>
    <w:p w:rsidR="0059292E" w:rsidRPr="008C32AA" w:rsidRDefault="00BB453E">
      <w:pPr>
        <w:pStyle w:val="Normal21"/>
        <w:spacing w:line="0" w:lineRule="atLeast"/>
        <w:jc w:val="both"/>
        <w:rPr>
          <w:rFonts w:cs="Arial"/>
          <w:color w:val="auto"/>
          <w:sz w:val="24"/>
          <w:szCs w:val="24"/>
        </w:rPr>
      </w:pPr>
      <w:r w:rsidRPr="008C32AA">
        <w:rPr>
          <w:rFonts w:cs="Arial"/>
          <w:sz w:val="24"/>
          <w:szCs w:val="24"/>
        </w:rPr>
        <w:t>CONSIDÉRANT QUE le directeur général et le maire signeront la dérogation de mise en concurrence avant l'octroi du contrat;</w:t>
      </w:r>
    </w:p>
    <w:p w:rsidR="0059292E" w:rsidRPr="008C32AA" w:rsidRDefault="0059292E">
      <w:pPr>
        <w:pStyle w:val="Normal21"/>
        <w:spacing w:line="0" w:lineRule="atLeast"/>
        <w:jc w:val="both"/>
        <w:rPr>
          <w:rFonts w:cs="Arial"/>
          <w:color w:val="auto"/>
          <w:sz w:val="24"/>
          <w:szCs w:val="24"/>
        </w:rPr>
      </w:pPr>
    </w:p>
    <w:p w:rsidR="0059292E" w:rsidRPr="008C32AA" w:rsidRDefault="00BB453E">
      <w:pPr>
        <w:pStyle w:val="Normal21"/>
        <w:spacing w:line="0" w:lineRule="atLeast"/>
        <w:jc w:val="both"/>
        <w:rPr>
          <w:rFonts w:cs="Arial"/>
          <w:color w:val="auto"/>
          <w:sz w:val="24"/>
          <w:szCs w:val="24"/>
        </w:rPr>
      </w:pPr>
      <w:r w:rsidRPr="008C32AA">
        <w:rPr>
          <w:rFonts w:cs="Arial"/>
          <w:sz w:val="24"/>
          <w:szCs w:val="24"/>
        </w:rPr>
        <w:t>CONSIDÉRANT QU'est joint audit rapport de service, un certificat de crédit de disponibilité de fonds émis par la directrice des finances et trésorière de la municipalité;</w:t>
      </w:r>
    </w:p>
    <w:p w:rsidR="00BB453E" w:rsidRPr="008C32AA" w:rsidRDefault="00BB453E" w:rsidP="00BB453E">
      <w:pPr>
        <w:jc w:val="both"/>
        <w:rPr>
          <w:rFonts w:cs="Arial"/>
          <w:sz w:val="22"/>
        </w:rPr>
      </w:pPr>
    </w:p>
    <w:p w:rsidR="00BB453E" w:rsidRPr="008C32AA" w:rsidRDefault="00BB453E" w:rsidP="00BB453E">
      <w:pPr>
        <w:jc w:val="both"/>
        <w:rPr>
          <w:rFonts w:cs="Arial"/>
          <w:szCs w:val="24"/>
        </w:rPr>
      </w:pPr>
      <w:r w:rsidRPr="008C32AA">
        <w:rPr>
          <w:rFonts w:cs="Arial"/>
          <w:b/>
          <w:szCs w:val="24"/>
          <w:u w:val="single"/>
        </w:rPr>
        <w:t>EN CONSÉQUENCE</w:t>
      </w:r>
      <w:r w:rsidRPr="008C32AA">
        <w:rPr>
          <w:rFonts w:cs="Arial"/>
          <w:b/>
          <w:szCs w:val="24"/>
        </w:rPr>
        <w:t> </w:t>
      </w:r>
      <w:r w:rsidRPr="008C32AA">
        <w:rPr>
          <w:rFonts w:cs="Arial"/>
          <w:szCs w:val="24"/>
        </w:rPr>
        <w:t>:</w:t>
      </w:r>
    </w:p>
    <w:p w:rsidR="00BB453E" w:rsidRPr="008C32AA" w:rsidRDefault="00BB453E" w:rsidP="00BB453E">
      <w:pPr>
        <w:jc w:val="both"/>
        <w:rPr>
          <w:rFonts w:cs="Arial"/>
          <w:szCs w:val="24"/>
          <w:u w:val="single"/>
        </w:rPr>
      </w:pPr>
    </w:p>
    <w:p w:rsidR="00BB453E" w:rsidRPr="008C32AA" w:rsidRDefault="00BB453E" w:rsidP="00BB453E">
      <w:pPr>
        <w:jc w:val="both"/>
        <w:rPr>
          <w:rFonts w:cs="Arial"/>
          <w:szCs w:val="24"/>
        </w:rPr>
      </w:pPr>
      <w:r w:rsidRPr="008C32AA">
        <w:rPr>
          <w:rFonts w:cs="Arial"/>
          <w:szCs w:val="24"/>
        </w:rPr>
        <w:t xml:space="preserve">IL EST PROPOSÉ par monsieur le conseiller </w:t>
      </w:r>
      <w:r w:rsidRPr="008C32AA">
        <w:rPr>
          <w:rFonts w:cs="Arial"/>
          <w:b/>
          <w:szCs w:val="24"/>
        </w:rPr>
        <w:t>RÉMI ROUSSEAU</w:t>
      </w:r>
    </w:p>
    <w:p w:rsidR="00BB453E" w:rsidRPr="008C32AA" w:rsidRDefault="00BB453E" w:rsidP="00BB453E">
      <w:pPr>
        <w:jc w:val="both"/>
        <w:rPr>
          <w:rFonts w:cs="Arial"/>
          <w:szCs w:val="24"/>
        </w:rPr>
      </w:pPr>
    </w:p>
    <w:p w:rsidR="00BB453E" w:rsidRPr="008C32AA" w:rsidRDefault="00BB453E" w:rsidP="00BB453E">
      <w:pPr>
        <w:jc w:val="both"/>
        <w:rPr>
          <w:rFonts w:cs="Arial"/>
          <w:szCs w:val="24"/>
        </w:rPr>
      </w:pPr>
      <w:r w:rsidRPr="008C32AA">
        <w:rPr>
          <w:rFonts w:cs="Arial"/>
          <w:b/>
          <w:szCs w:val="24"/>
          <w:u w:val="single"/>
        </w:rPr>
        <w:t>APPUYÉ ET RÉSOLU UNANIMEMENT PAR LES CONSEILLERS</w:t>
      </w:r>
      <w:r w:rsidRPr="008C32AA">
        <w:rPr>
          <w:rFonts w:cs="Arial"/>
          <w:szCs w:val="24"/>
        </w:rPr>
        <w:t> :</w:t>
      </w:r>
    </w:p>
    <w:p w:rsidR="00BB453E" w:rsidRPr="008C32AA" w:rsidRDefault="00BB453E" w:rsidP="00BB453E">
      <w:pPr>
        <w:jc w:val="both"/>
        <w:rPr>
          <w:rFonts w:cs="Arial"/>
          <w:b/>
          <w:szCs w:val="24"/>
          <w:u w:val="single"/>
        </w:rPr>
      </w:pPr>
    </w:p>
    <w:p w:rsidR="00BB453E" w:rsidRPr="008C32AA" w:rsidRDefault="00BB453E" w:rsidP="00BB453E">
      <w:pPr>
        <w:jc w:val="both"/>
        <w:rPr>
          <w:rFonts w:cs="Arial"/>
          <w:sz w:val="2"/>
          <w:szCs w:val="2"/>
        </w:rPr>
      </w:pPr>
    </w:p>
    <w:p w:rsidR="0059292E" w:rsidRPr="008C32AA" w:rsidRDefault="00BB453E">
      <w:pPr>
        <w:pStyle w:val="Normal22"/>
        <w:spacing w:line="0" w:lineRule="atLeast"/>
        <w:jc w:val="both"/>
        <w:rPr>
          <w:rFonts w:cs="Arial"/>
          <w:color w:val="auto"/>
          <w:sz w:val="24"/>
          <w:szCs w:val="24"/>
        </w:rPr>
      </w:pPr>
      <w:r w:rsidRPr="008C32AA">
        <w:rPr>
          <w:rFonts w:cs="Arial"/>
          <w:sz w:val="24"/>
          <w:szCs w:val="24"/>
        </w:rPr>
        <w:t xml:space="preserve">QUE le conseil municipal octroie le contrat à la firme </w:t>
      </w:r>
      <w:r w:rsidRPr="008C32AA">
        <w:rPr>
          <w:rFonts w:cs="Arial"/>
          <w:b/>
          <w:sz w:val="24"/>
          <w:szCs w:val="24"/>
        </w:rPr>
        <w:t>GoSecure</w:t>
      </w:r>
      <w:r w:rsidRPr="008C32AA">
        <w:rPr>
          <w:rFonts w:cs="Arial"/>
          <w:sz w:val="24"/>
          <w:szCs w:val="24"/>
        </w:rPr>
        <w:t xml:space="preserve"> pour un montant de 31 902.11 $ taxes incluses.</w:t>
      </w:r>
    </w:p>
    <w:p w:rsidR="00BB453E" w:rsidRPr="008C32AA" w:rsidRDefault="00BB453E" w:rsidP="00BB453E">
      <w:pPr>
        <w:jc w:val="both"/>
        <w:rPr>
          <w:rFonts w:cs="Arial"/>
          <w:szCs w:val="24"/>
        </w:rPr>
      </w:pPr>
      <w:r w:rsidRPr="008C32AA">
        <w:rPr>
          <w:rFonts w:cs="Arial"/>
          <w:szCs w:val="24"/>
        </w:rPr>
        <w:t>____________________________________________________________________</w:t>
      </w:r>
    </w:p>
    <w:p w:rsidR="00BB453E" w:rsidRPr="008C32AA" w:rsidRDefault="00BB453E" w:rsidP="00BB453E">
      <w:pPr>
        <w:jc w:val="both"/>
        <w:rPr>
          <w:rFonts w:cs="Arial"/>
          <w:szCs w:val="24"/>
        </w:rPr>
      </w:pPr>
    </w:p>
    <w:p w:rsidR="00BB453E" w:rsidRDefault="00BB453E" w:rsidP="00BB453E">
      <w:pPr>
        <w:jc w:val="both"/>
        <w:rPr>
          <w:rFonts w:cs="Arial"/>
          <w:szCs w:val="24"/>
        </w:rPr>
      </w:pPr>
    </w:p>
    <w:p w:rsidR="008C32AA" w:rsidRDefault="008C32AA" w:rsidP="00BB453E">
      <w:pPr>
        <w:jc w:val="both"/>
        <w:rPr>
          <w:rFonts w:cs="Arial"/>
          <w:szCs w:val="24"/>
        </w:rPr>
      </w:pPr>
    </w:p>
    <w:p w:rsidR="008C32AA" w:rsidRDefault="008C32AA" w:rsidP="00BB453E">
      <w:pPr>
        <w:jc w:val="both"/>
        <w:rPr>
          <w:rFonts w:cs="Arial"/>
          <w:szCs w:val="24"/>
        </w:rPr>
      </w:pPr>
    </w:p>
    <w:p w:rsidR="008C32AA" w:rsidRDefault="008C32AA" w:rsidP="00BB453E">
      <w:pPr>
        <w:jc w:val="both"/>
        <w:rPr>
          <w:rFonts w:cs="Arial"/>
          <w:szCs w:val="24"/>
        </w:rPr>
      </w:pPr>
    </w:p>
    <w:p w:rsidR="008C32AA" w:rsidRPr="008C32AA" w:rsidRDefault="008C32AA" w:rsidP="00BB453E">
      <w:pPr>
        <w:jc w:val="both"/>
        <w:rPr>
          <w:rFonts w:cs="Arial"/>
          <w:szCs w:val="24"/>
        </w:rPr>
      </w:pPr>
    </w:p>
    <w:p w:rsidR="00BB453E" w:rsidRPr="008C32AA" w:rsidRDefault="00BB453E" w:rsidP="00BB453E">
      <w:pPr>
        <w:jc w:val="both"/>
        <w:rPr>
          <w:rFonts w:cs="Arial"/>
          <w:szCs w:val="24"/>
        </w:rPr>
      </w:pPr>
    </w:p>
    <w:p w:rsidR="00BB453E" w:rsidRPr="008C32AA" w:rsidRDefault="00BB453E" w:rsidP="00BB453E">
      <w:pPr>
        <w:jc w:val="both"/>
        <w:rPr>
          <w:rFonts w:cs="Arial"/>
          <w:b/>
          <w:szCs w:val="24"/>
        </w:rPr>
      </w:pPr>
      <w:r w:rsidRPr="008C32AA">
        <w:rPr>
          <w:rFonts w:cs="Arial"/>
          <w:b/>
          <w:szCs w:val="24"/>
        </w:rPr>
        <w:t>Résolution 22-11-525</w:t>
      </w:r>
    </w:p>
    <w:p w:rsidR="00BB453E" w:rsidRPr="008C32AA" w:rsidRDefault="00BB453E" w:rsidP="00BB453E">
      <w:pPr>
        <w:jc w:val="both"/>
        <w:rPr>
          <w:rFonts w:cs="Arial"/>
          <w:b/>
          <w:szCs w:val="24"/>
        </w:rPr>
      </w:pPr>
    </w:p>
    <w:p w:rsidR="00BB453E" w:rsidRPr="008C32AA" w:rsidRDefault="00BB453E" w:rsidP="00BB453E">
      <w:pPr>
        <w:jc w:val="both"/>
        <w:rPr>
          <w:rFonts w:cs="Arial"/>
          <w:b/>
          <w:szCs w:val="24"/>
        </w:rPr>
      </w:pPr>
    </w:p>
    <w:p w:rsidR="00BB453E" w:rsidRPr="008C32AA" w:rsidRDefault="00BB453E" w:rsidP="00BB453E">
      <w:pPr>
        <w:jc w:val="both"/>
        <w:rPr>
          <w:rFonts w:cs="Arial"/>
          <w:b/>
          <w:szCs w:val="24"/>
        </w:rPr>
      </w:pPr>
      <w:r w:rsidRPr="008C32AA">
        <w:rPr>
          <w:rFonts w:cs="Arial"/>
          <w:b/>
          <w:szCs w:val="24"/>
        </w:rPr>
        <w:lastRenderedPageBreak/>
        <w:t>RAPPORT DE SERVICE - INFORMATIQUE - OCTROI DE GRÉ À GRÉ - PROJET DE CONTRÔLE D'ACCÈS ET SÉCURITÉ - PHASE II</w:t>
      </w:r>
    </w:p>
    <w:p w:rsidR="00BB453E" w:rsidRPr="008C32AA" w:rsidRDefault="00BB453E" w:rsidP="00BB453E">
      <w:pPr>
        <w:jc w:val="both"/>
        <w:rPr>
          <w:rFonts w:cs="Arial"/>
          <w:b/>
          <w:szCs w:val="24"/>
        </w:rPr>
      </w:pPr>
    </w:p>
    <w:p w:rsidR="00BB453E" w:rsidRPr="008C32AA" w:rsidRDefault="00BB453E" w:rsidP="00BB453E">
      <w:pPr>
        <w:jc w:val="both"/>
        <w:rPr>
          <w:rFonts w:cs="Arial"/>
          <w:sz w:val="2"/>
          <w:szCs w:val="2"/>
        </w:rPr>
      </w:pPr>
    </w:p>
    <w:p w:rsidR="0059292E" w:rsidRPr="008C32AA" w:rsidRDefault="00BB453E">
      <w:pPr>
        <w:pStyle w:val="Normal23"/>
        <w:spacing w:line="0" w:lineRule="atLeast"/>
        <w:jc w:val="both"/>
        <w:rPr>
          <w:rFonts w:cs="Arial"/>
          <w:color w:val="auto"/>
          <w:sz w:val="24"/>
          <w:szCs w:val="24"/>
        </w:rPr>
      </w:pPr>
      <w:r w:rsidRPr="008C32AA">
        <w:rPr>
          <w:rFonts w:cs="Arial"/>
          <w:sz w:val="24"/>
          <w:szCs w:val="24"/>
        </w:rPr>
        <w:t>CONSIDÉRANT QUE nous avons reçu une seule proposition tel que mentionné au sommaire du dossier;</w:t>
      </w:r>
    </w:p>
    <w:p w:rsidR="0059292E" w:rsidRPr="008C32AA" w:rsidRDefault="0059292E">
      <w:pPr>
        <w:pStyle w:val="Normal23"/>
        <w:spacing w:line="0" w:lineRule="atLeast"/>
        <w:jc w:val="both"/>
        <w:rPr>
          <w:rFonts w:cs="Arial"/>
          <w:color w:val="auto"/>
          <w:sz w:val="24"/>
          <w:szCs w:val="24"/>
        </w:rPr>
      </w:pPr>
    </w:p>
    <w:p w:rsidR="0059292E" w:rsidRPr="008C32AA" w:rsidRDefault="00BB453E">
      <w:pPr>
        <w:pStyle w:val="Normal23"/>
        <w:spacing w:line="0" w:lineRule="atLeast"/>
        <w:jc w:val="both"/>
        <w:rPr>
          <w:rFonts w:cs="Arial"/>
          <w:color w:val="auto"/>
          <w:sz w:val="24"/>
          <w:szCs w:val="24"/>
        </w:rPr>
      </w:pPr>
      <w:r w:rsidRPr="008C32AA">
        <w:rPr>
          <w:rFonts w:cs="Arial"/>
          <w:sz w:val="24"/>
          <w:szCs w:val="24"/>
        </w:rPr>
        <w:t>CONSIDÉRANT QUE l'uniformisation de ces systèmes facilitera l'opération et le maintien de nos systèmes de contrôle d'accès, de systèmes d'alarmes et caméras de surveillance;</w:t>
      </w:r>
    </w:p>
    <w:p w:rsidR="0059292E" w:rsidRPr="008C32AA" w:rsidRDefault="0059292E">
      <w:pPr>
        <w:pStyle w:val="Normal23"/>
        <w:spacing w:line="0" w:lineRule="atLeast"/>
        <w:jc w:val="both"/>
        <w:rPr>
          <w:rFonts w:cs="Arial"/>
          <w:color w:val="auto"/>
          <w:sz w:val="24"/>
          <w:szCs w:val="24"/>
        </w:rPr>
      </w:pPr>
    </w:p>
    <w:p w:rsidR="0059292E" w:rsidRPr="008C32AA" w:rsidRDefault="00BB453E">
      <w:pPr>
        <w:pStyle w:val="Normal23"/>
        <w:spacing w:line="0" w:lineRule="atLeast"/>
        <w:jc w:val="both"/>
        <w:rPr>
          <w:rFonts w:cs="Arial"/>
          <w:color w:val="auto"/>
          <w:sz w:val="24"/>
          <w:szCs w:val="24"/>
        </w:rPr>
      </w:pPr>
      <w:r w:rsidRPr="008C32AA">
        <w:rPr>
          <w:rFonts w:cs="Arial"/>
          <w:sz w:val="24"/>
          <w:szCs w:val="24"/>
        </w:rPr>
        <w:t>CONSIDÉRANT QUE notre règlement de gestion contractuelle nous permet d'octroyer de gré à gré, selon l'article 7.5 a),  un contrat de cet ordre de grandeur de prix;</w:t>
      </w:r>
    </w:p>
    <w:p w:rsidR="0059292E" w:rsidRPr="008C32AA" w:rsidRDefault="0059292E">
      <w:pPr>
        <w:pStyle w:val="Normal23"/>
        <w:spacing w:line="0" w:lineRule="atLeast"/>
        <w:jc w:val="both"/>
        <w:rPr>
          <w:rFonts w:cs="Arial"/>
          <w:color w:val="auto"/>
          <w:sz w:val="24"/>
          <w:szCs w:val="24"/>
        </w:rPr>
      </w:pPr>
    </w:p>
    <w:p w:rsidR="0059292E" w:rsidRPr="008C32AA" w:rsidRDefault="00BB453E">
      <w:pPr>
        <w:pStyle w:val="Normal23"/>
        <w:spacing w:line="0" w:lineRule="atLeast"/>
        <w:jc w:val="both"/>
        <w:rPr>
          <w:rFonts w:cs="Arial"/>
          <w:color w:val="auto"/>
          <w:sz w:val="24"/>
          <w:szCs w:val="24"/>
        </w:rPr>
      </w:pPr>
      <w:r w:rsidRPr="008C32AA">
        <w:rPr>
          <w:rFonts w:cs="Arial"/>
          <w:sz w:val="24"/>
          <w:szCs w:val="24"/>
        </w:rPr>
        <w:t>CONSIDÉRANT QUE le directeur général et le maire signeront la dérogation de mise en concurrence avant l'octroi du contrat;</w:t>
      </w:r>
    </w:p>
    <w:p w:rsidR="0059292E" w:rsidRPr="008C32AA" w:rsidRDefault="0059292E">
      <w:pPr>
        <w:pStyle w:val="Normal23"/>
        <w:spacing w:line="0" w:lineRule="atLeast"/>
        <w:jc w:val="both"/>
        <w:rPr>
          <w:rFonts w:cs="Arial"/>
          <w:color w:val="auto"/>
          <w:sz w:val="24"/>
          <w:szCs w:val="24"/>
        </w:rPr>
      </w:pPr>
    </w:p>
    <w:p w:rsidR="0059292E" w:rsidRPr="008C32AA" w:rsidRDefault="00BB453E">
      <w:pPr>
        <w:pStyle w:val="Normal23"/>
        <w:spacing w:line="0" w:lineRule="atLeast"/>
        <w:jc w:val="both"/>
        <w:rPr>
          <w:rFonts w:cs="Arial"/>
          <w:color w:val="auto"/>
          <w:sz w:val="24"/>
          <w:szCs w:val="24"/>
        </w:rPr>
      </w:pPr>
      <w:r w:rsidRPr="008C32AA">
        <w:rPr>
          <w:rFonts w:cs="Arial"/>
          <w:sz w:val="24"/>
          <w:szCs w:val="24"/>
        </w:rPr>
        <w:t>CONSIDÉRANT QU'est joint audit rapport de service, un certificat de crédit de disponibilité de fonds émis par la directrice des finances et trésorière de la municipalité;</w:t>
      </w:r>
    </w:p>
    <w:p w:rsidR="00BB453E" w:rsidRPr="008C32AA" w:rsidRDefault="00BB453E" w:rsidP="00BB453E">
      <w:pPr>
        <w:jc w:val="both"/>
        <w:rPr>
          <w:rFonts w:cs="Arial"/>
          <w:sz w:val="22"/>
        </w:rPr>
      </w:pPr>
    </w:p>
    <w:p w:rsidR="00BB453E" w:rsidRPr="008C32AA" w:rsidRDefault="00BB453E" w:rsidP="00BB453E">
      <w:pPr>
        <w:jc w:val="both"/>
        <w:rPr>
          <w:rFonts w:cs="Arial"/>
          <w:szCs w:val="24"/>
        </w:rPr>
      </w:pPr>
      <w:r w:rsidRPr="008C32AA">
        <w:rPr>
          <w:rFonts w:cs="Arial"/>
          <w:b/>
          <w:szCs w:val="24"/>
          <w:u w:val="single"/>
        </w:rPr>
        <w:t>EN CONSÉQUENCE</w:t>
      </w:r>
      <w:r w:rsidRPr="008C32AA">
        <w:rPr>
          <w:rFonts w:cs="Arial"/>
          <w:b/>
          <w:szCs w:val="24"/>
        </w:rPr>
        <w:t> </w:t>
      </w:r>
      <w:r w:rsidRPr="008C32AA">
        <w:rPr>
          <w:rFonts w:cs="Arial"/>
          <w:szCs w:val="24"/>
        </w:rPr>
        <w:t>:</w:t>
      </w:r>
    </w:p>
    <w:p w:rsidR="00BB453E" w:rsidRPr="008C32AA" w:rsidRDefault="00BB453E" w:rsidP="00BB453E">
      <w:pPr>
        <w:jc w:val="both"/>
        <w:rPr>
          <w:rFonts w:cs="Arial"/>
          <w:szCs w:val="24"/>
          <w:u w:val="single"/>
        </w:rPr>
      </w:pPr>
    </w:p>
    <w:p w:rsidR="00BB453E" w:rsidRPr="008C32AA" w:rsidRDefault="00BB453E" w:rsidP="00BB453E">
      <w:pPr>
        <w:jc w:val="both"/>
        <w:rPr>
          <w:rFonts w:cs="Arial"/>
          <w:szCs w:val="24"/>
        </w:rPr>
      </w:pPr>
      <w:r w:rsidRPr="008C32AA">
        <w:rPr>
          <w:rFonts w:cs="Arial"/>
          <w:szCs w:val="24"/>
        </w:rPr>
        <w:t xml:space="preserve">IL EST PROPOSÉ par monsieur le conseiller </w:t>
      </w:r>
      <w:r w:rsidRPr="008C32AA">
        <w:rPr>
          <w:rFonts w:cs="Arial"/>
          <w:b/>
          <w:szCs w:val="24"/>
        </w:rPr>
        <w:t>STÉPHANE GAGNON</w:t>
      </w:r>
    </w:p>
    <w:p w:rsidR="00BB453E" w:rsidRPr="008C32AA" w:rsidRDefault="00BB453E" w:rsidP="00BB453E">
      <w:pPr>
        <w:jc w:val="both"/>
        <w:rPr>
          <w:rFonts w:cs="Arial"/>
          <w:szCs w:val="24"/>
        </w:rPr>
      </w:pPr>
    </w:p>
    <w:p w:rsidR="00BB453E" w:rsidRPr="008C32AA" w:rsidRDefault="00BB453E" w:rsidP="00BB453E">
      <w:pPr>
        <w:jc w:val="both"/>
        <w:rPr>
          <w:rFonts w:cs="Arial"/>
          <w:szCs w:val="24"/>
        </w:rPr>
      </w:pPr>
      <w:r w:rsidRPr="008C32AA">
        <w:rPr>
          <w:rFonts w:cs="Arial"/>
          <w:b/>
          <w:szCs w:val="24"/>
          <w:u w:val="single"/>
        </w:rPr>
        <w:t>APPUYÉ ET RÉSOLU UNANIMEMENT PAR LES CONSEILLERS</w:t>
      </w:r>
      <w:r w:rsidRPr="008C32AA">
        <w:rPr>
          <w:rFonts w:cs="Arial"/>
          <w:szCs w:val="24"/>
        </w:rPr>
        <w:t> :</w:t>
      </w:r>
    </w:p>
    <w:p w:rsidR="00BB453E" w:rsidRPr="008C32AA" w:rsidRDefault="00BB453E" w:rsidP="00BB453E">
      <w:pPr>
        <w:jc w:val="both"/>
        <w:rPr>
          <w:rFonts w:cs="Arial"/>
          <w:b/>
          <w:szCs w:val="24"/>
          <w:u w:val="single"/>
        </w:rPr>
      </w:pPr>
    </w:p>
    <w:p w:rsidR="00BB453E" w:rsidRPr="008C32AA" w:rsidRDefault="00BB453E" w:rsidP="00BB453E">
      <w:pPr>
        <w:jc w:val="both"/>
        <w:rPr>
          <w:rFonts w:cs="Arial"/>
          <w:sz w:val="2"/>
          <w:szCs w:val="2"/>
        </w:rPr>
      </w:pPr>
    </w:p>
    <w:p w:rsidR="0059292E" w:rsidRPr="008C32AA" w:rsidRDefault="00BB453E">
      <w:pPr>
        <w:pStyle w:val="Normal24"/>
        <w:spacing w:line="0" w:lineRule="atLeast"/>
        <w:jc w:val="both"/>
        <w:rPr>
          <w:rFonts w:cs="Arial"/>
          <w:color w:val="auto"/>
          <w:sz w:val="24"/>
          <w:szCs w:val="24"/>
        </w:rPr>
      </w:pPr>
      <w:r w:rsidRPr="008C32AA">
        <w:rPr>
          <w:rFonts w:cs="Arial"/>
          <w:sz w:val="24"/>
          <w:szCs w:val="24"/>
        </w:rPr>
        <w:t xml:space="preserve">QUE le conseil municipal octroie le contrat à la firme </w:t>
      </w:r>
      <w:r w:rsidRPr="008C32AA">
        <w:rPr>
          <w:rFonts w:cs="Arial"/>
          <w:b/>
          <w:sz w:val="24"/>
          <w:szCs w:val="24"/>
        </w:rPr>
        <w:t>MF Domitique</w:t>
      </w:r>
      <w:r w:rsidRPr="008C32AA">
        <w:rPr>
          <w:rFonts w:cs="Arial"/>
          <w:sz w:val="24"/>
          <w:szCs w:val="24"/>
        </w:rPr>
        <w:t xml:space="preserve"> pour un montant de 42 483.26 $ taxes incluses;</w:t>
      </w:r>
    </w:p>
    <w:p w:rsidR="0059292E" w:rsidRPr="008C32AA" w:rsidRDefault="0059292E">
      <w:pPr>
        <w:pStyle w:val="Normal24"/>
        <w:spacing w:line="0" w:lineRule="atLeast"/>
        <w:jc w:val="both"/>
        <w:rPr>
          <w:rFonts w:cs="Arial"/>
          <w:color w:val="auto"/>
          <w:sz w:val="24"/>
          <w:szCs w:val="24"/>
        </w:rPr>
      </w:pPr>
    </w:p>
    <w:p w:rsidR="0059292E" w:rsidRPr="008C32AA" w:rsidRDefault="00BB453E">
      <w:pPr>
        <w:pStyle w:val="Normal24"/>
        <w:spacing w:line="0" w:lineRule="atLeast"/>
        <w:jc w:val="both"/>
        <w:rPr>
          <w:rFonts w:cs="Arial"/>
          <w:color w:val="auto"/>
          <w:sz w:val="24"/>
          <w:szCs w:val="24"/>
        </w:rPr>
      </w:pPr>
      <w:r w:rsidRPr="008C32AA">
        <w:rPr>
          <w:rFonts w:cs="Arial"/>
          <w:sz w:val="24"/>
          <w:szCs w:val="24"/>
        </w:rPr>
        <w:t>QUE cette dépense sera financée au fonds de roulement 2022 sur une période de trois (3) ans, dont le premier versement sera en janvier 2023.</w:t>
      </w:r>
    </w:p>
    <w:p w:rsidR="00BB453E" w:rsidRPr="008C32AA" w:rsidRDefault="00BB453E" w:rsidP="00BB453E">
      <w:pPr>
        <w:jc w:val="both"/>
        <w:rPr>
          <w:rFonts w:cs="Arial"/>
          <w:szCs w:val="24"/>
        </w:rPr>
      </w:pPr>
      <w:r w:rsidRPr="008C32AA">
        <w:rPr>
          <w:rFonts w:cs="Arial"/>
          <w:szCs w:val="24"/>
        </w:rPr>
        <w:t>____________________________________________________________________</w:t>
      </w:r>
    </w:p>
    <w:p w:rsidR="00BB453E" w:rsidRPr="008C32AA" w:rsidRDefault="00BB453E" w:rsidP="00BB453E">
      <w:pPr>
        <w:jc w:val="both"/>
        <w:rPr>
          <w:rFonts w:cs="Arial"/>
          <w:szCs w:val="24"/>
        </w:rPr>
      </w:pPr>
    </w:p>
    <w:p w:rsidR="00BB453E" w:rsidRPr="008C32AA" w:rsidRDefault="00BB453E" w:rsidP="00BB453E">
      <w:pPr>
        <w:jc w:val="both"/>
        <w:rPr>
          <w:rFonts w:cs="Arial"/>
          <w:szCs w:val="24"/>
        </w:rPr>
      </w:pPr>
    </w:p>
    <w:p w:rsidR="00BB453E" w:rsidRPr="008C32AA" w:rsidRDefault="00BB453E" w:rsidP="00BB453E">
      <w:pPr>
        <w:jc w:val="both"/>
        <w:rPr>
          <w:rFonts w:cs="Arial"/>
          <w:szCs w:val="24"/>
        </w:rPr>
      </w:pPr>
    </w:p>
    <w:p w:rsidR="00BB453E" w:rsidRPr="008C32AA" w:rsidRDefault="00BB453E" w:rsidP="00BB453E">
      <w:pPr>
        <w:jc w:val="both"/>
        <w:rPr>
          <w:rFonts w:cs="Arial"/>
          <w:b/>
          <w:szCs w:val="24"/>
        </w:rPr>
      </w:pPr>
      <w:r w:rsidRPr="008C32AA">
        <w:rPr>
          <w:rFonts w:cs="Arial"/>
          <w:b/>
          <w:szCs w:val="24"/>
        </w:rPr>
        <w:t>Résolution 22-11-526</w:t>
      </w:r>
    </w:p>
    <w:p w:rsidR="00BB453E" w:rsidRPr="008C32AA" w:rsidRDefault="00BB453E" w:rsidP="00BB453E">
      <w:pPr>
        <w:jc w:val="both"/>
        <w:rPr>
          <w:rFonts w:cs="Arial"/>
          <w:b/>
          <w:szCs w:val="24"/>
        </w:rPr>
      </w:pPr>
    </w:p>
    <w:p w:rsidR="00BB453E" w:rsidRPr="008C32AA" w:rsidRDefault="00BB453E" w:rsidP="00BB453E">
      <w:pPr>
        <w:jc w:val="both"/>
        <w:rPr>
          <w:rFonts w:cs="Arial"/>
          <w:b/>
          <w:szCs w:val="24"/>
        </w:rPr>
      </w:pPr>
    </w:p>
    <w:p w:rsidR="00BB453E" w:rsidRPr="008C32AA" w:rsidRDefault="00BB453E" w:rsidP="00BB453E">
      <w:pPr>
        <w:jc w:val="both"/>
        <w:rPr>
          <w:rFonts w:cs="Arial"/>
          <w:b/>
          <w:szCs w:val="24"/>
        </w:rPr>
      </w:pPr>
      <w:r w:rsidRPr="008C32AA">
        <w:rPr>
          <w:rFonts w:cs="Arial"/>
          <w:b/>
          <w:szCs w:val="24"/>
        </w:rPr>
        <w:t>RAPPORT DE SERVICE - INGÉNIERIE - RAPPORT BILAN D'EAU 2021</w:t>
      </w:r>
    </w:p>
    <w:p w:rsidR="00BB453E" w:rsidRPr="008C32AA" w:rsidRDefault="00BB453E" w:rsidP="00BB453E">
      <w:pPr>
        <w:jc w:val="both"/>
        <w:rPr>
          <w:rFonts w:cs="Arial"/>
          <w:b/>
          <w:szCs w:val="24"/>
        </w:rPr>
      </w:pPr>
    </w:p>
    <w:p w:rsidR="00BB453E" w:rsidRPr="008C32AA" w:rsidRDefault="00BB453E" w:rsidP="00BB453E">
      <w:pPr>
        <w:jc w:val="both"/>
        <w:rPr>
          <w:rFonts w:cs="Arial"/>
          <w:sz w:val="2"/>
          <w:szCs w:val="2"/>
        </w:rPr>
      </w:pPr>
    </w:p>
    <w:p w:rsidR="0059292E" w:rsidRPr="008C32AA" w:rsidRDefault="00BB453E">
      <w:pPr>
        <w:pStyle w:val="Normal25"/>
        <w:spacing w:line="0" w:lineRule="atLeast"/>
        <w:jc w:val="both"/>
        <w:rPr>
          <w:rFonts w:cs="Arial"/>
          <w:color w:val="auto"/>
          <w:sz w:val="24"/>
          <w:szCs w:val="24"/>
        </w:rPr>
      </w:pPr>
      <w:r w:rsidRPr="008C32AA">
        <w:rPr>
          <w:rFonts w:cs="Arial"/>
          <w:sz w:val="24"/>
          <w:szCs w:val="24"/>
        </w:rPr>
        <w:t xml:space="preserve">CONSIDÉRANT QUE le Service d'ingénierie a préparé le bilan d'eau annuel 2021; </w:t>
      </w:r>
    </w:p>
    <w:p w:rsidR="0059292E" w:rsidRPr="008C32AA" w:rsidRDefault="0059292E">
      <w:pPr>
        <w:pStyle w:val="Normal25"/>
        <w:spacing w:line="0" w:lineRule="atLeast"/>
        <w:jc w:val="both"/>
        <w:rPr>
          <w:rFonts w:cs="Arial"/>
          <w:color w:val="auto"/>
          <w:sz w:val="24"/>
          <w:szCs w:val="24"/>
        </w:rPr>
      </w:pPr>
    </w:p>
    <w:p w:rsidR="0059292E" w:rsidRPr="008C32AA" w:rsidRDefault="00BB453E">
      <w:pPr>
        <w:pStyle w:val="Normal25"/>
        <w:spacing w:line="0" w:lineRule="atLeast"/>
        <w:jc w:val="both"/>
        <w:rPr>
          <w:rFonts w:cs="Arial"/>
          <w:color w:val="auto"/>
          <w:sz w:val="24"/>
          <w:szCs w:val="24"/>
        </w:rPr>
      </w:pPr>
      <w:r w:rsidRPr="008C32AA">
        <w:rPr>
          <w:rFonts w:cs="Arial"/>
          <w:sz w:val="24"/>
          <w:szCs w:val="24"/>
        </w:rPr>
        <w:t>CONSIDÉRANT QUE le ministère des Affaires municipales et de l'Habitation (MAMH) a accepté ce bilan d'eau;</w:t>
      </w:r>
    </w:p>
    <w:p w:rsidR="0059292E" w:rsidRPr="008C32AA" w:rsidRDefault="0059292E">
      <w:pPr>
        <w:pStyle w:val="Normal25"/>
        <w:spacing w:line="0" w:lineRule="atLeast"/>
        <w:jc w:val="both"/>
        <w:rPr>
          <w:rFonts w:cs="Arial"/>
          <w:color w:val="auto"/>
          <w:sz w:val="24"/>
          <w:szCs w:val="24"/>
        </w:rPr>
      </w:pPr>
    </w:p>
    <w:p w:rsidR="0059292E" w:rsidRPr="008C32AA" w:rsidRDefault="00BB453E">
      <w:pPr>
        <w:pStyle w:val="Normal25"/>
        <w:spacing w:line="0" w:lineRule="atLeast"/>
        <w:jc w:val="both"/>
        <w:rPr>
          <w:rFonts w:cs="Arial"/>
          <w:color w:val="auto"/>
          <w:sz w:val="24"/>
          <w:szCs w:val="24"/>
        </w:rPr>
      </w:pPr>
      <w:r w:rsidRPr="008C32AA">
        <w:rPr>
          <w:rFonts w:cs="Arial"/>
          <w:sz w:val="24"/>
          <w:szCs w:val="24"/>
        </w:rPr>
        <w:t>CONSIDÉRANT QUE le rapport a été déposé au conseil municipal;</w:t>
      </w:r>
    </w:p>
    <w:p w:rsidR="00BB453E" w:rsidRPr="008C32AA" w:rsidRDefault="00BB453E" w:rsidP="00BB453E">
      <w:pPr>
        <w:jc w:val="both"/>
        <w:rPr>
          <w:rFonts w:cs="Arial"/>
          <w:sz w:val="22"/>
        </w:rPr>
      </w:pPr>
    </w:p>
    <w:p w:rsidR="00BB453E" w:rsidRPr="008C32AA" w:rsidRDefault="00BB453E" w:rsidP="00BB453E">
      <w:pPr>
        <w:jc w:val="both"/>
        <w:rPr>
          <w:rFonts w:cs="Arial"/>
          <w:szCs w:val="24"/>
        </w:rPr>
      </w:pPr>
      <w:r w:rsidRPr="008C32AA">
        <w:rPr>
          <w:rFonts w:cs="Arial"/>
          <w:b/>
          <w:szCs w:val="24"/>
          <w:u w:val="single"/>
        </w:rPr>
        <w:t>EN CONSÉQUENCE</w:t>
      </w:r>
      <w:r w:rsidRPr="008C32AA">
        <w:rPr>
          <w:rFonts w:cs="Arial"/>
          <w:b/>
          <w:szCs w:val="24"/>
        </w:rPr>
        <w:t> </w:t>
      </w:r>
      <w:r w:rsidRPr="008C32AA">
        <w:rPr>
          <w:rFonts w:cs="Arial"/>
          <w:szCs w:val="24"/>
        </w:rPr>
        <w:t>:</w:t>
      </w:r>
    </w:p>
    <w:p w:rsidR="00BB453E" w:rsidRPr="008C32AA" w:rsidRDefault="00BB453E" w:rsidP="00BB453E">
      <w:pPr>
        <w:jc w:val="both"/>
        <w:rPr>
          <w:rFonts w:cs="Arial"/>
          <w:szCs w:val="24"/>
          <w:u w:val="single"/>
        </w:rPr>
      </w:pPr>
    </w:p>
    <w:p w:rsidR="00BB453E" w:rsidRPr="008C32AA" w:rsidRDefault="00BB453E" w:rsidP="00BB453E">
      <w:pPr>
        <w:jc w:val="both"/>
        <w:rPr>
          <w:rFonts w:cs="Arial"/>
          <w:szCs w:val="24"/>
        </w:rPr>
      </w:pPr>
      <w:r w:rsidRPr="008C32AA">
        <w:rPr>
          <w:rFonts w:cs="Arial"/>
          <w:szCs w:val="24"/>
        </w:rPr>
        <w:t xml:space="preserve">IL EST PROPOSÉ par monsieur le conseiller </w:t>
      </w:r>
      <w:r w:rsidRPr="008C32AA">
        <w:rPr>
          <w:rFonts w:cs="Arial"/>
          <w:b/>
          <w:szCs w:val="24"/>
        </w:rPr>
        <w:t>STÉPHANE HOUDE</w:t>
      </w:r>
    </w:p>
    <w:p w:rsidR="00BB453E" w:rsidRPr="008C32AA" w:rsidRDefault="00BB453E" w:rsidP="00BB453E">
      <w:pPr>
        <w:jc w:val="both"/>
        <w:rPr>
          <w:rFonts w:cs="Arial"/>
          <w:szCs w:val="24"/>
        </w:rPr>
      </w:pPr>
    </w:p>
    <w:p w:rsidR="00BB453E" w:rsidRPr="008C32AA" w:rsidRDefault="00BB453E" w:rsidP="00BB453E">
      <w:pPr>
        <w:jc w:val="both"/>
        <w:rPr>
          <w:rFonts w:cs="Arial"/>
          <w:szCs w:val="24"/>
        </w:rPr>
      </w:pPr>
      <w:r w:rsidRPr="008C32AA">
        <w:rPr>
          <w:rFonts w:cs="Arial"/>
          <w:b/>
          <w:szCs w:val="24"/>
          <w:u w:val="single"/>
        </w:rPr>
        <w:t>APPUYÉ ET RÉSOLU UNANIMEMENT PAR LES CONSEILLERS</w:t>
      </w:r>
      <w:r w:rsidRPr="008C32AA">
        <w:rPr>
          <w:rFonts w:cs="Arial"/>
          <w:szCs w:val="24"/>
        </w:rPr>
        <w:t> :</w:t>
      </w:r>
    </w:p>
    <w:p w:rsidR="00BB453E" w:rsidRPr="008C32AA" w:rsidRDefault="00BB453E" w:rsidP="00BB453E">
      <w:pPr>
        <w:jc w:val="both"/>
        <w:rPr>
          <w:rFonts w:cs="Arial"/>
          <w:b/>
          <w:szCs w:val="24"/>
          <w:u w:val="single"/>
        </w:rPr>
      </w:pPr>
    </w:p>
    <w:p w:rsidR="00BB453E" w:rsidRPr="008C32AA" w:rsidRDefault="00BB453E" w:rsidP="00BB453E">
      <w:pPr>
        <w:jc w:val="both"/>
        <w:rPr>
          <w:rFonts w:cs="Arial"/>
          <w:sz w:val="2"/>
          <w:szCs w:val="2"/>
        </w:rPr>
      </w:pPr>
    </w:p>
    <w:p w:rsidR="0059292E" w:rsidRPr="008C32AA" w:rsidRDefault="00BB453E">
      <w:pPr>
        <w:pStyle w:val="Normal26"/>
        <w:spacing w:line="0" w:lineRule="atLeast"/>
        <w:jc w:val="both"/>
        <w:rPr>
          <w:rFonts w:cs="Arial"/>
          <w:color w:val="auto"/>
          <w:sz w:val="24"/>
          <w:szCs w:val="24"/>
        </w:rPr>
      </w:pPr>
      <w:r w:rsidRPr="008C32AA">
        <w:rPr>
          <w:rFonts w:cs="Arial"/>
          <w:sz w:val="24"/>
          <w:szCs w:val="24"/>
        </w:rPr>
        <w:t>QUE le conseil municipal confirme par la présente, qu'il a pris connaissance du rapport sur le bilan d'eau 2021.</w:t>
      </w:r>
    </w:p>
    <w:p w:rsidR="00BB453E" w:rsidRPr="008C32AA" w:rsidRDefault="00BB453E" w:rsidP="00BB453E">
      <w:pPr>
        <w:jc w:val="both"/>
        <w:rPr>
          <w:rFonts w:cs="Arial"/>
          <w:szCs w:val="24"/>
        </w:rPr>
      </w:pPr>
      <w:r w:rsidRPr="008C32AA">
        <w:rPr>
          <w:rFonts w:cs="Arial"/>
          <w:szCs w:val="24"/>
        </w:rPr>
        <w:t>____________________________________________________________________</w:t>
      </w:r>
    </w:p>
    <w:p w:rsidR="00BB453E" w:rsidRPr="008C32AA" w:rsidRDefault="00BB453E" w:rsidP="00BB453E">
      <w:pPr>
        <w:jc w:val="both"/>
        <w:rPr>
          <w:rFonts w:cs="Arial"/>
          <w:szCs w:val="24"/>
        </w:rPr>
      </w:pPr>
    </w:p>
    <w:p w:rsidR="00BB453E" w:rsidRPr="008C32AA" w:rsidRDefault="00BB453E" w:rsidP="00BB453E">
      <w:pPr>
        <w:jc w:val="both"/>
        <w:rPr>
          <w:rFonts w:cs="Arial"/>
          <w:szCs w:val="24"/>
        </w:rPr>
      </w:pPr>
    </w:p>
    <w:p w:rsidR="00BB453E" w:rsidRPr="008C32AA" w:rsidRDefault="00BB453E" w:rsidP="00BB453E">
      <w:pPr>
        <w:jc w:val="both"/>
        <w:rPr>
          <w:rFonts w:cs="Arial"/>
          <w:szCs w:val="24"/>
        </w:rPr>
      </w:pPr>
    </w:p>
    <w:p w:rsidR="00BB453E" w:rsidRPr="008C32AA" w:rsidRDefault="00BB453E" w:rsidP="00BB453E">
      <w:pPr>
        <w:jc w:val="both"/>
        <w:rPr>
          <w:rFonts w:cs="Arial"/>
          <w:b/>
          <w:szCs w:val="24"/>
        </w:rPr>
      </w:pPr>
      <w:r w:rsidRPr="008C32AA">
        <w:rPr>
          <w:rFonts w:cs="Arial"/>
          <w:b/>
          <w:szCs w:val="24"/>
        </w:rPr>
        <w:t>Résolution 22-11-527</w:t>
      </w:r>
    </w:p>
    <w:p w:rsidR="00BB453E" w:rsidRPr="008C32AA" w:rsidRDefault="00BB453E" w:rsidP="00BB453E">
      <w:pPr>
        <w:jc w:val="both"/>
        <w:rPr>
          <w:rFonts w:cs="Arial"/>
          <w:b/>
          <w:szCs w:val="24"/>
        </w:rPr>
      </w:pPr>
    </w:p>
    <w:p w:rsidR="00BB453E" w:rsidRPr="008C32AA" w:rsidRDefault="00BB453E" w:rsidP="00BB453E">
      <w:pPr>
        <w:jc w:val="both"/>
        <w:rPr>
          <w:rFonts w:cs="Arial"/>
          <w:b/>
          <w:szCs w:val="24"/>
        </w:rPr>
      </w:pPr>
    </w:p>
    <w:p w:rsidR="00BB453E" w:rsidRPr="008C32AA" w:rsidRDefault="00BB453E" w:rsidP="00BB453E">
      <w:pPr>
        <w:jc w:val="both"/>
        <w:rPr>
          <w:rFonts w:cs="Arial"/>
          <w:b/>
          <w:szCs w:val="24"/>
        </w:rPr>
      </w:pPr>
      <w:r w:rsidRPr="008C32AA">
        <w:rPr>
          <w:rFonts w:cs="Arial"/>
          <w:b/>
          <w:szCs w:val="24"/>
        </w:rPr>
        <w:t>RAPPORT DE SERVICE - LOISIRS - ACCEPTER LES PROTOCOLES D'ENTENTE POUR LES 2 COMPÉTITIONS RÉGIONALES DE NATATION</w:t>
      </w:r>
    </w:p>
    <w:p w:rsidR="00BB453E" w:rsidRPr="008C32AA" w:rsidRDefault="00BB453E" w:rsidP="00BB453E">
      <w:pPr>
        <w:jc w:val="both"/>
        <w:rPr>
          <w:rFonts w:cs="Arial"/>
          <w:b/>
          <w:szCs w:val="24"/>
        </w:rPr>
      </w:pPr>
    </w:p>
    <w:p w:rsidR="00BB453E" w:rsidRPr="008C32AA" w:rsidRDefault="00BB453E" w:rsidP="00BB453E">
      <w:pPr>
        <w:jc w:val="both"/>
        <w:rPr>
          <w:rFonts w:cs="Arial"/>
          <w:sz w:val="2"/>
          <w:szCs w:val="2"/>
        </w:rPr>
      </w:pPr>
    </w:p>
    <w:p w:rsidR="0059292E" w:rsidRPr="008C32AA" w:rsidRDefault="00BB453E">
      <w:pPr>
        <w:pStyle w:val="Normal27"/>
        <w:spacing w:line="0" w:lineRule="atLeast"/>
        <w:jc w:val="both"/>
        <w:rPr>
          <w:rFonts w:cs="Arial"/>
          <w:color w:val="auto"/>
          <w:sz w:val="24"/>
          <w:szCs w:val="24"/>
        </w:rPr>
      </w:pPr>
      <w:r w:rsidRPr="008C32AA">
        <w:rPr>
          <w:rFonts w:cs="Arial"/>
          <w:sz w:val="24"/>
          <w:szCs w:val="24"/>
        </w:rPr>
        <w:t>CONSIDÉRANT QUE les organisateurs désirent obtenir la collaboration de la Ville de Dolbeau-Mistassini pour la tenue des deux compétitions;</w:t>
      </w:r>
    </w:p>
    <w:p w:rsidR="0059292E" w:rsidRPr="008C32AA" w:rsidRDefault="0059292E">
      <w:pPr>
        <w:pStyle w:val="Normal27"/>
        <w:spacing w:line="0" w:lineRule="atLeast"/>
        <w:jc w:val="both"/>
        <w:rPr>
          <w:rFonts w:cs="Arial"/>
          <w:color w:val="auto"/>
          <w:sz w:val="24"/>
          <w:szCs w:val="24"/>
        </w:rPr>
      </w:pPr>
    </w:p>
    <w:p w:rsidR="0059292E" w:rsidRPr="008C32AA" w:rsidRDefault="00BB453E">
      <w:pPr>
        <w:pStyle w:val="Normal27"/>
        <w:spacing w:line="0" w:lineRule="atLeast"/>
        <w:jc w:val="both"/>
        <w:rPr>
          <w:rFonts w:cs="Arial"/>
          <w:color w:val="auto"/>
          <w:sz w:val="24"/>
          <w:szCs w:val="24"/>
        </w:rPr>
      </w:pPr>
      <w:r w:rsidRPr="008C32AA">
        <w:rPr>
          <w:rFonts w:cs="Arial"/>
          <w:sz w:val="24"/>
          <w:szCs w:val="24"/>
        </w:rPr>
        <w:t>CONSIDÉRANT QUE la Ville de Dolbeau-Mistassini est désireuse de tenir des activités d'envergure régionale dans la nouvelle piscine Remabec.;</w:t>
      </w:r>
    </w:p>
    <w:p w:rsidR="0059292E" w:rsidRPr="008C32AA" w:rsidRDefault="0059292E">
      <w:pPr>
        <w:pStyle w:val="Normal27"/>
        <w:spacing w:line="0" w:lineRule="atLeast"/>
        <w:jc w:val="both"/>
        <w:rPr>
          <w:rFonts w:cs="Arial"/>
          <w:color w:val="auto"/>
          <w:sz w:val="24"/>
          <w:szCs w:val="24"/>
        </w:rPr>
      </w:pPr>
    </w:p>
    <w:p w:rsidR="0059292E" w:rsidRPr="008C32AA" w:rsidRDefault="00BB453E">
      <w:pPr>
        <w:pStyle w:val="Normal27"/>
        <w:spacing w:line="0" w:lineRule="atLeast"/>
        <w:jc w:val="both"/>
        <w:rPr>
          <w:rFonts w:cs="Arial"/>
          <w:color w:val="auto"/>
          <w:sz w:val="24"/>
          <w:szCs w:val="24"/>
        </w:rPr>
      </w:pPr>
      <w:r w:rsidRPr="008C32AA">
        <w:rPr>
          <w:rFonts w:cs="Arial"/>
          <w:sz w:val="24"/>
          <w:szCs w:val="24"/>
        </w:rPr>
        <w:t>CONSIDÉRANT QUE ce type d'événement amène à la Ville une visibilité régionale indéniable;</w:t>
      </w:r>
    </w:p>
    <w:p w:rsidR="00BB453E" w:rsidRPr="008C32AA" w:rsidRDefault="00BB453E" w:rsidP="00BB453E">
      <w:pPr>
        <w:jc w:val="both"/>
        <w:rPr>
          <w:rFonts w:cs="Arial"/>
          <w:sz w:val="22"/>
        </w:rPr>
      </w:pPr>
    </w:p>
    <w:p w:rsidR="00BB453E" w:rsidRPr="008C32AA" w:rsidRDefault="00BB453E" w:rsidP="00BB453E">
      <w:pPr>
        <w:jc w:val="both"/>
        <w:rPr>
          <w:rFonts w:cs="Arial"/>
          <w:szCs w:val="24"/>
        </w:rPr>
      </w:pPr>
      <w:r w:rsidRPr="008C32AA">
        <w:rPr>
          <w:rFonts w:cs="Arial"/>
          <w:b/>
          <w:szCs w:val="24"/>
          <w:u w:val="single"/>
        </w:rPr>
        <w:t>EN CONSÉQUENCE</w:t>
      </w:r>
      <w:r w:rsidRPr="008C32AA">
        <w:rPr>
          <w:rFonts w:cs="Arial"/>
          <w:b/>
          <w:szCs w:val="24"/>
        </w:rPr>
        <w:t> </w:t>
      </w:r>
      <w:r w:rsidRPr="008C32AA">
        <w:rPr>
          <w:rFonts w:cs="Arial"/>
          <w:szCs w:val="24"/>
        </w:rPr>
        <w:t>:</w:t>
      </w:r>
    </w:p>
    <w:p w:rsidR="00BB453E" w:rsidRPr="008C32AA" w:rsidRDefault="00BB453E" w:rsidP="00BB453E">
      <w:pPr>
        <w:jc w:val="both"/>
        <w:rPr>
          <w:rFonts w:cs="Arial"/>
          <w:szCs w:val="24"/>
          <w:u w:val="single"/>
        </w:rPr>
      </w:pPr>
    </w:p>
    <w:p w:rsidR="00BB453E" w:rsidRPr="008C32AA" w:rsidRDefault="00BB453E" w:rsidP="00BB453E">
      <w:pPr>
        <w:jc w:val="both"/>
        <w:rPr>
          <w:rFonts w:cs="Arial"/>
          <w:szCs w:val="24"/>
        </w:rPr>
      </w:pPr>
      <w:r w:rsidRPr="008C32AA">
        <w:rPr>
          <w:rFonts w:cs="Arial"/>
          <w:szCs w:val="24"/>
        </w:rPr>
        <w:t xml:space="preserve">IL EST PROPOSÉ par monsieur le conseiller </w:t>
      </w:r>
      <w:r w:rsidRPr="008C32AA">
        <w:rPr>
          <w:rFonts w:cs="Arial"/>
          <w:b/>
          <w:szCs w:val="24"/>
        </w:rPr>
        <w:t>PIERRE-OLIVIER LUSSIER</w:t>
      </w:r>
    </w:p>
    <w:p w:rsidR="00BB453E" w:rsidRPr="008C32AA" w:rsidRDefault="00BB453E" w:rsidP="00BB453E">
      <w:pPr>
        <w:jc w:val="both"/>
        <w:rPr>
          <w:rFonts w:cs="Arial"/>
          <w:szCs w:val="24"/>
        </w:rPr>
      </w:pPr>
    </w:p>
    <w:p w:rsidR="00BB453E" w:rsidRPr="008C32AA" w:rsidRDefault="00BB453E" w:rsidP="00BB453E">
      <w:pPr>
        <w:jc w:val="both"/>
        <w:rPr>
          <w:rFonts w:cs="Arial"/>
          <w:szCs w:val="24"/>
        </w:rPr>
      </w:pPr>
      <w:r w:rsidRPr="008C32AA">
        <w:rPr>
          <w:rFonts w:cs="Arial"/>
          <w:b/>
          <w:szCs w:val="24"/>
          <w:u w:val="single"/>
        </w:rPr>
        <w:t>APPUYÉ ET RÉSOLU UNANIMEMENT PAR LES CONSEILLERS</w:t>
      </w:r>
      <w:r w:rsidRPr="008C32AA">
        <w:rPr>
          <w:rFonts w:cs="Arial"/>
          <w:szCs w:val="24"/>
        </w:rPr>
        <w:t> :</w:t>
      </w:r>
    </w:p>
    <w:p w:rsidR="00BB453E" w:rsidRPr="008C32AA" w:rsidRDefault="00BB453E" w:rsidP="00BB453E">
      <w:pPr>
        <w:jc w:val="both"/>
        <w:rPr>
          <w:rFonts w:cs="Arial"/>
          <w:b/>
          <w:szCs w:val="24"/>
          <w:u w:val="single"/>
        </w:rPr>
      </w:pPr>
    </w:p>
    <w:p w:rsidR="00BB453E" w:rsidRPr="008C32AA" w:rsidRDefault="00BB453E" w:rsidP="00BB453E">
      <w:pPr>
        <w:jc w:val="both"/>
        <w:rPr>
          <w:rFonts w:cs="Arial"/>
          <w:sz w:val="2"/>
          <w:szCs w:val="2"/>
        </w:rPr>
      </w:pPr>
    </w:p>
    <w:p w:rsidR="0059292E" w:rsidRPr="008C32AA" w:rsidRDefault="00BB453E">
      <w:pPr>
        <w:pStyle w:val="Normal28"/>
        <w:spacing w:line="0" w:lineRule="atLeast"/>
        <w:jc w:val="both"/>
        <w:rPr>
          <w:rFonts w:cs="Arial"/>
          <w:color w:val="auto"/>
          <w:sz w:val="24"/>
          <w:szCs w:val="24"/>
        </w:rPr>
      </w:pPr>
      <w:r w:rsidRPr="008C32AA">
        <w:rPr>
          <w:rFonts w:cs="Arial"/>
          <w:sz w:val="24"/>
          <w:szCs w:val="24"/>
        </w:rPr>
        <w:t>QUE le conseil municipal autorise les protocoles d'entente en pièce jointe avec l'organisme à but non lucratif Le Club de natation de Dolbeau-Mistassini;</w:t>
      </w:r>
    </w:p>
    <w:p w:rsidR="0059292E" w:rsidRPr="008C32AA" w:rsidRDefault="0059292E">
      <w:pPr>
        <w:pStyle w:val="Normal28"/>
        <w:spacing w:line="0" w:lineRule="atLeast"/>
        <w:jc w:val="both"/>
        <w:rPr>
          <w:rFonts w:cs="Arial"/>
          <w:color w:val="auto"/>
          <w:sz w:val="24"/>
          <w:szCs w:val="24"/>
        </w:rPr>
      </w:pPr>
    </w:p>
    <w:p w:rsidR="0059292E" w:rsidRPr="008C32AA" w:rsidRDefault="00BB453E">
      <w:pPr>
        <w:pStyle w:val="Normal28"/>
        <w:spacing w:line="0" w:lineRule="atLeast"/>
        <w:jc w:val="both"/>
        <w:rPr>
          <w:rFonts w:cs="Arial"/>
          <w:color w:val="auto"/>
          <w:sz w:val="24"/>
          <w:szCs w:val="24"/>
        </w:rPr>
      </w:pPr>
      <w:r w:rsidRPr="008C32AA">
        <w:rPr>
          <w:rFonts w:cs="Arial"/>
          <w:sz w:val="24"/>
          <w:szCs w:val="24"/>
        </w:rPr>
        <w:t>QUE le maire ou le maire suppléant et le greffier soient et sont autorisés à signer lesdits protocoles d'entente à intervenir entre les parties.</w:t>
      </w:r>
    </w:p>
    <w:p w:rsidR="00BB453E" w:rsidRPr="008C32AA" w:rsidRDefault="00BB453E" w:rsidP="00BB453E">
      <w:pPr>
        <w:jc w:val="both"/>
        <w:rPr>
          <w:rFonts w:cs="Arial"/>
          <w:szCs w:val="24"/>
        </w:rPr>
      </w:pPr>
      <w:r w:rsidRPr="008C32AA">
        <w:rPr>
          <w:rFonts w:cs="Arial"/>
          <w:szCs w:val="24"/>
        </w:rPr>
        <w:t>____________________________________________________________________</w:t>
      </w:r>
    </w:p>
    <w:p w:rsidR="00BB453E" w:rsidRPr="008C32AA" w:rsidRDefault="00BB453E" w:rsidP="00BB453E">
      <w:pPr>
        <w:jc w:val="both"/>
        <w:rPr>
          <w:rFonts w:cs="Arial"/>
          <w:szCs w:val="24"/>
        </w:rPr>
      </w:pPr>
    </w:p>
    <w:p w:rsidR="00BB453E" w:rsidRPr="008C32AA" w:rsidRDefault="00BB453E" w:rsidP="00BB453E">
      <w:pPr>
        <w:jc w:val="both"/>
        <w:rPr>
          <w:rFonts w:cs="Arial"/>
          <w:szCs w:val="24"/>
        </w:rPr>
      </w:pPr>
    </w:p>
    <w:p w:rsidR="00BB453E" w:rsidRPr="008C32AA" w:rsidRDefault="00BB453E" w:rsidP="00BB453E">
      <w:pPr>
        <w:jc w:val="both"/>
        <w:rPr>
          <w:rFonts w:cs="Arial"/>
          <w:szCs w:val="24"/>
        </w:rPr>
      </w:pPr>
    </w:p>
    <w:p w:rsidR="00BB453E" w:rsidRPr="008C32AA" w:rsidRDefault="00BB453E" w:rsidP="00BB453E">
      <w:pPr>
        <w:jc w:val="both"/>
        <w:rPr>
          <w:rFonts w:cs="Arial"/>
          <w:b/>
          <w:szCs w:val="24"/>
        </w:rPr>
      </w:pPr>
      <w:r w:rsidRPr="008C32AA">
        <w:rPr>
          <w:rFonts w:cs="Arial"/>
          <w:b/>
          <w:szCs w:val="24"/>
        </w:rPr>
        <w:t>Résolution 22-11-528</w:t>
      </w:r>
    </w:p>
    <w:p w:rsidR="00BB453E" w:rsidRPr="008C32AA" w:rsidRDefault="00BB453E" w:rsidP="00BB453E">
      <w:pPr>
        <w:jc w:val="both"/>
        <w:rPr>
          <w:rFonts w:cs="Arial"/>
          <w:b/>
          <w:szCs w:val="24"/>
        </w:rPr>
      </w:pPr>
    </w:p>
    <w:p w:rsidR="00BB453E" w:rsidRPr="008C32AA" w:rsidRDefault="00BB453E" w:rsidP="00BB453E">
      <w:pPr>
        <w:jc w:val="both"/>
        <w:rPr>
          <w:rFonts w:cs="Arial"/>
          <w:b/>
          <w:szCs w:val="24"/>
        </w:rPr>
      </w:pPr>
    </w:p>
    <w:p w:rsidR="00BB453E" w:rsidRPr="008C32AA" w:rsidRDefault="00BB453E" w:rsidP="00BB453E">
      <w:pPr>
        <w:jc w:val="both"/>
        <w:rPr>
          <w:rFonts w:cs="Arial"/>
          <w:b/>
          <w:szCs w:val="24"/>
        </w:rPr>
      </w:pPr>
      <w:r w:rsidRPr="008C32AA">
        <w:rPr>
          <w:rFonts w:cs="Arial"/>
          <w:b/>
          <w:szCs w:val="24"/>
        </w:rPr>
        <w:t>RAPPORT DE SERVICE - LOISIRS - ENTÉRINER LES BAUX 2022 ET 2023 DE LA MAISON DES JEUNES LE JOUVENCEAU (SECTEUR MISTASSINI) ET ACCORDE UNE SUBVENTION EXCEPTIONNELLE POUR 2022</w:t>
      </w:r>
    </w:p>
    <w:p w:rsidR="00BB453E" w:rsidRPr="008C32AA" w:rsidRDefault="00BB453E" w:rsidP="00BB453E">
      <w:pPr>
        <w:jc w:val="both"/>
        <w:rPr>
          <w:rFonts w:cs="Arial"/>
          <w:b/>
          <w:szCs w:val="24"/>
        </w:rPr>
      </w:pPr>
    </w:p>
    <w:p w:rsidR="00BB453E" w:rsidRPr="008C32AA" w:rsidRDefault="00BB453E" w:rsidP="00BB453E">
      <w:pPr>
        <w:jc w:val="both"/>
        <w:rPr>
          <w:rFonts w:cs="Arial"/>
          <w:b/>
          <w:szCs w:val="24"/>
        </w:rPr>
      </w:pPr>
    </w:p>
    <w:p w:rsidR="00BB453E" w:rsidRPr="008C32AA" w:rsidRDefault="00BB453E" w:rsidP="00BB453E">
      <w:pPr>
        <w:jc w:val="both"/>
        <w:rPr>
          <w:rFonts w:cs="Arial"/>
          <w:sz w:val="2"/>
          <w:szCs w:val="2"/>
        </w:rPr>
      </w:pPr>
    </w:p>
    <w:p w:rsidR="0059292E" w:rsidRPr="008C32AA" w:rsidRDefault="00BB453E">
      <w:pPr>
        <w:pStyle w:val="Normal29"/>
        <w:spacing w:line="0" w:lineRule="atLeast"/>
        <w:jc w:val="both"/>
        <w:rPr>
          <w:rFonts w:cs="Arial"/>
          <w:color w:val="auto"/>
          <w:sz w:val="24"/>
          <w:szCs w:val="24"/>
        </w:rPr>
      </w:pPr>
      <w:r w:rsidRPr="008C32AA">
        <w:rPr>
          <w:rFonts w:cs="Arial"/>
          <w:sz w:val="24"/>
          <w:szCs w:val="24"/>
        </w:rPr>
        <w:t>CONSIDÉRANT QUE la Ville de Dolbeau-Mistassini a pris l’orientation en 2020 de charger un coût de loyer annuel à tous les organismes occupant annuellement un bâtiment municipal;</w:t>
      </w:r>
    </w:p>
    <w:p w:rsidR="0059292E" w:rsidRPr="008C32AA" w:rsidRDefault="0059292E">
      <w:pPr>
        <w:pStyle w:val="Normal29"/>
        <w:spacing w:line="0" w:lineRule="atLeast"/>
        <w:jc w:val="both"/>
        <w:rPr>
          <w:rFonts w:cs="Arial"/>
          <w:color w:val="auto"/>
          <w:sz w:val="24"/>
          <w:szCs w:val="24"/>
        </w:rPr>
      </w:pPr>
    </w:p>
    <w:p w:rsidR="0059292E" w:rsidRPr="008C32AA" w:rsidRDefault="00BB453E">
      <w:pPr>
        <w:pStyle w:val="Normal29"/>
        <w:spacing w:line="0" w:lineRule="atLeast"/>
        <w:jc w:val="both"/>
        <w:rPr>
          <w:rFonts w:cs="Arial"/>
          <w:color w:val="auto"/>
          <w:sz w:val="24"/>
          <w:szCs w:val="24"/>
        </w:rPr>
      </w:pPr>
      <w:r w:rsidRPr="008C32AA">
        <w:rPr>
          <w:rFonts w:cs="Arial"/>
          <w:sz w:val="24"/>
          <w:szCs w:val="24"/>
        </w:rPr>
        <w:t>CONSIDÉRANT QUE la Maison des jeunes le Jouvenceau occupe un bâtiment appartenant à la Ville de Dolbeau-Mistassini, ce bâtiment ayant au total une superficie d’environ 2630 pieds carrés;</w:t>
      </w:r>
    </w:p>
    <w:p w:rsidR="0059292E" w:rsidRPr="008C32AA" w:rsidRDefault="0059292E">
      <w:pPr>
        <w:pStyle w:val="Normal29"/>
        <w:spacing w:line="0" w:lineRule="atLeast"/>
        <w:jc w:val="both"/>
        <w:rPr>
          <w:rFonts w:cs="Arial"/>
          <w:color w:val="auto"/>
          <w:sz w:val="24"/>
          <w:szCs w:val="24"/>
        </w:rPr>
      </w:pPr>
    </w:p>
    <w:p w:rsidR="0059292E" w:rsidRPr="008C32AA" w:rsidRDefault="00BB453E">
      <w:pPr>
        <w:pStyle w:val="Normal29"/>
        <w:spacing w:line="0" w:lineRule="atLeast"/>
        <w:jc w:val="both"/>
        <w:rPr>
          <w:rFonts w:cs="Arial"/>
          <w:color w:val="auto"/>
          <w:sz w:val="24"/>
          <w:szCs w:val="24"/>
        </w:rPr>
      </w:pPr>
      <w:r w:rsidRPr="008C32AA">
        <w:rPr>
          <w:rFonts w:cs="Arial"/>
          <w:sz w:val="24"/>
          <w:szCs w:val="24"/>
        </w:rPr>
        <w:t>CONSIDÉRANT QUE la Ville de Dolbeau-Mistassini désire absolument qu’il y ait une équité entre les différents organismes qui paient actuellement un loyer annuel à la municipalité;</w:t>
      </w:r>
    </w:p>
    <w:p w:rsidR="0059292E" w:rsidRPr="008C32AA" w:rsidRDefault="0059292E">
      <w:pPr>
        <w:pStyle w:val="Normal29"/>
        <w:spacing w:line="0" w:lineRule="atLeast"/>
        <w:jc w:val="both"/>
        <w:rPr>
          <w:rFonts w:cs="Arial"/>
          <w:color w:val="auto"/>
          <w:sz w:val="24"/>
          <w:szCs w:val="24"/>
        </w:rPr>
      </w:pPr>
    </w:p>
    <w:p w:rsidR="0059292E" w:rsidRPr="008C32AA" w:rsidRDefault="00BB453E">
      <w:pPr>
        <w:pStyle w:val="Normal29"/>
        <w:spacing w:line="0" w:lineRule="atLeast"/>
        <w:jc w:val="both"/>
        <w:rPr>
          <w:rFonts w:cs="Arial"/>
          <w:color w:val="auto"/>
          <w:sz w:val="24"/>
          <w:szCs w:val="24"/>
        </w:rPr>
      </w:pPr>
      <w:r w:rsidRPr="008C32AA">
        <w:rPr>
          <w:rFonts w:cs="Arial"/>
          <w:sz w:val="24"/>
          <w:szCs w:val="24"/>
        </w:rPr>
        <w:t>CONSIDÉRANT QUE la Ville de Dolbeau-Mistassini a pris en considération le fait que la Maison de jeunes le Jouvenceau offre des services à une clientèle composée en totalité de jeunes de moins de 18 ans, que ses sources de revenus sont limitées, que le coût du loyer n'avait pas été prévu à l'exercice financier 2022 et que de tels coûts occasionneraient un bris de service en 2023;</w:t>
      </w:r>
    </w:p>
    <w:p w:rsidR="00BB453E" w:rsidRPr="008C32AA" w:rsidRDefault="00BB453E" w:rsidP="00BB453E">
      <w:pPr>
        <w:jc w:val="both"/>
        <w:rPr>
          <w:rFonts w:cs="Arial"/>
          <w:sz w:val="22"/>
        </w:rPr>
      </w:pPr>
    </w:p>
    <w:p w:rsidR="00BB453E" w:rsidRPr="008C32AA" w:rsidRDefault="00BB453E" w:rsidP="00BB453E">
      <w:pPr>
        <w:jc w:val="both"/>
        <w:rPr>
          <w:rFonts w:cs="Arial"/>
          <w:szCs w:val="24"/>
        </w:rPr>
      </w:pPr>
      <w:r w:rsidRPr="008C32AA">
        <w:rPr>
          <w:rFonts w:cs="Arial"/>
          <w:b/>
          <w:szCs w:val="24"/>
          <w:u w:val="single"/>
        </w:rPr>
        <w:t>EN CONSÉQUENCE</w:t>
      </w:r>
      <w:r w:rsidRPr="008C32AA">
        <w:rPr>
          <w:rFonts w:cs="Arial"/>
          <w:b/>
          <w:szCs w:val="24"/>
        </w:rPr>
        <w:t> </w:t>
      </w:r>
      <w:r w:rsidRPr="008C32AA">
        <w:rPr>
          <w:rFonts w:cs="Arial"/>
          <w:szCs w:val="24"/>
        </w:rPr>
        <w:t>:</w:t>
      </w:r>
    </w:p>
    <w:p w:rsidR="00BB453E" w:rsidRPr="008C32AA" w:rsidRDefault="00BB453E" w:rsidP="00BB453E">
      <w:pPr>
        <w:jc w:val="both"/>
        <w:rPr>
          <w:rFonts w:cs="Arial"/>
          <w:szCs w:val="24"/>
          <w:u w:val="single"/>
        </w:rPr>
      </w:pPr>
    </w:p>
    <w:p w:rsidR="00BB453E" w:rsidRPr="008C32AA" w:rsidRDefault="00BB453E" w:rsidP="00BB453E">
      <w:pPr>
        <w:jc w:val="both"/>
        <w:rPr>
          <w:rFonts w:cs="Arial"/>
          <w:szCs w:val="24"/>
        </w:rPr>
      </w:pPr>
      <w:r w:rsidRPr="008C32AA">
        <w:rPr>
          <w:rFonts w:cs="Arial"/>
          <w:szCs w:val="24"/>
        </w:rPr>
        <w:t xml:space="preserve">IL EST PROPOSÉ par madame la conseillère </w:t>
      </w:r>
      <w:r w:rsidRPr="008C32AA">
        <w:rPr>
          <w:rFonts w:cs="Arial"/>
          <w:b/>
          <w:szCs w:val="24"/>
        </w:rPr>
        <w:t>CAROLINE LABBÉ</w:t>
      </w:r>
    </w:p>
    <w:p w:rsidR="00BB453E" w:rsidRPr="008C32AA" w:rsidRDefault="00BB453E" w:rsidP="00BB453E">
      <w:pPr>
        <w:jc w:val="both"/>
        <w:rPr>
          <w:rFonts w:cs="Arial"/>
          <w:szCs w:val="24"/>
        </w:rPr>
      </w:pPr>
    </w:p>
    <w:p w:rsidR="00BB453E" w:rsidRPr="008C32AA" w:rsidRDefault="00BB453E" w:rsidP="00BB453E">
      <w:pPr>
        <w:jc w:val="both"/>
        <w:rPr>
          <w:rFonts w:cs="Arial"/>
          <w:szCs w:val="24"/>
        </w:rPr>
      </w:pPr>
      <w:r w:rsidRPr="008C32AA">
        <w:rPr>
          <w:rFonts w:cs="Arial"/>
          <w:b/>
          <w:szCs w:val="24"/>
          <w:u w:val="single"/>
        </w:rPr>
        <w:lastRenderedPageBreak/>
        <w:t>APPUYÉ ET RÉSOLU UNANIMEMENT PAR LES CONSEILLERS</w:t>
      </w:r>
      <w:r w:rsidRPr="008C32AA">
        <w:rPr>
          <w:rFonts w:cs="Arial"/>
          <w:szCs w:val="24"/>
        </w:rPr>
        <w:t> :</w:t>
      </w:r>
    </w:p>
    <w:p w:rsidR="00BB453E" w:rsidRPr="008C32AA" w:rsidRDefault="00BB453E" w:rsidP="00BB453E">
      <w:pPr>
        <w:jc w:val="both"/>
        <w:rPr>
          <w:rFonts w:cs="Arial"/>
          <w:b/>
          <w:szCs w:val="24"/>
          <w:u w:val="single"/>
        </w:rPr>
      </w:pPr>
    </w:p>
    <w:p w:rsidR="00BB453E" w:rsidRPr="008C32AA" w:rsidRDefault="00BB453E" w:rsidP="00BB453E">
      <w:pPr>
        <w:jc w:val="both"/>
        <w:rPr>
          <w:rFonts w:cs="Arial"/>
          <w:sz w:val="2"/>
          <w:szCs w:val="2"/>
        </w:rPr>
      </w:pPr>
    </w:p>
    <w:p w:rsidR="0059292E" w:rsidRPr="008C32AA" w:rsidRDefault="00BB453E">
      <w:pPr>
        <w:pStyle w:val="Normal30"/>
        <w:spacing w:line="0" w:lineRule="atLeast"/>
        <w:jc w:val="both"/>
        <w:rPr>
          <w:rFonts w:cs="Arial"/>
          <w:color w:val="auto"/>
          <w:sz w:val="24"/>
          <w:szCs w:val="24"/>
        </w:rPr>
      </w:pPr>
      <w:r w:rsidRPr="008C32AA">
        <w:rPr>
          <w:rFonts w:cs="Arial"/>
          <w:sz w:val="24"/>
          <w:szCs w:val="24"/>
        </w:rPr>
        <w:t>QUE le conseil municipal entérine les baux 2022 et 2023 de location de la Maison des jeunes le Jouvenceau (secteur Mistassini) au montant annuel de 7 890 $ plus taxes;</w:t>
      </w:r>
    </w:p>
    <w:p w:rsidR="0059292E" w:rsidRPr="008C32AA" w:rsidRDefault="0059292E">
      <w:pPr>
        <w:pStyle w:val="Normal30"/>
        <w:spacing w:line="0" w:lineRule="atLeast"/>
        <w:jc w:val="both"/>
        <w:rPr>
          <w:rFonts w:cs="Arial"/>
          <w:color w:val="auto"/>
          <w:sz w:val="24"/>
          <w:szCs w:val="24"/>
        </w:rPr>
      </w:pPr>
    </w:p>
    <w:p w:rsidR="0059292E" w:rsidRPr="008C32AA" w:rsidRDefault="00BB453E">
      <w:pPr>
        <w:pStyle w:val="Normal30"/>
        <w:spacing w:line="0" w:lineRule="atLeast"/>
        <w:jc w:val="both"/>
        <w:rPr>
          <w:rFonts w:cs="Arial"/>
          <w:color w:val="auto"/>
          <w:sz w:val="24"/>
          <w:szCs w:val="24"/>
        </w:rPr>
      </w:pPr>
      <w:r w:rsidRPr="008C32AA">
        <w:rPr>
          <w:rFonts w:cs="Arial"/>
          <w:sz w:val="24"/>
          <w:szCs w:val="24"/>
        </w:rPr>
        <w:t xml:space="preserve">QUE le conseil municipal accepte que la Ville de Dolbeau-Mistassini accorde une subvention exceptionnelle couvrant le montant du bail 2022 au montant de 7 890 $ plus taxes à la Maison des jeunes le Jouvenceau (secteur Mistassini); </w:t>
      </w:r>
    </w:p>
    <w:p w:rsidR="0059292E" w:rsidRPr="008C32AA" w:rsidRDefault="0059292E">
      <w:pPr>
        <w:pStyle w:val="Normal30"/>
        <w:spacing w:line="0" w:lineRule="atLeast"/>
        <w:jc w:val="both"/>
        <w:rPr>
          <w:rFonts w:cs="Arial"/>
          <w:color w:val="auto"/>
          <w:sz w:val="24"/>
          <w:szCs w:val="24"/>
        </w:rPr>
      </w:pPr>
    </w:p>
    <w:p w:rsidR="0059292E" w:rsidRPr="008C32AA" w:rsidRDefault="00BB453E">
      <w:pPr>
        <w:pStyle w:val="Normal30"/>
        <w:spacing w:line="0" w:lineRule="atLeast"/>
        <w:jc w:val="both"/>
        <w:rPr>
          <w:rFonts w:cs="Arial"/>
          <w:color w:val="auto"/>
          <w:sz w:val="24"/>
          <w:szCs w:val="24"/>
        </w:rPr>
      </w:pPr>
      <w:r w:rsidRPr="008C32AA">
        <w:rPr>
          <w:rFonts w:cs="Arial"/>
          <w:sz w:val="24"/>
          <w:szCs w:val="24"/>
        </w:rPr>
        <w:t>QUE le maire ou le maire suppléant et le greffier soient et sont autorisés à signer le bail de location avec cedit organisme.</w:t>
      </w:r>
    </w:p>
    <w:p w:rsidR="00BB453E" w:rsidRPr="008C32AA" w:rsidRDefault="00BB453E" w:rsidP="00BB453E">
      <w:pPr>
        <w:jc w:val="both"/>
        <w:rPr>
          <w:rFonts w:cs="Arial"/>
          <w:szCs w:val="24"/>
        </w:rPr>
      </w:pPr>
      <w:r w:rsidRPr="008C32AA">
        <w:rPr>
          <w:rFonts w:cs="Arial"/>
          <w:szCs w:val="24"/>
        </w:rPr>
        <w:t>____________________________________________________________________</w:t>
      </w:r>
    </w:p>
    <w:p w:rsidR="00BB453E" w:rsidRPr="008C32AA" w:rsidRDefault="00BB453E" w:rsidP="00BB453E">
      <w:pPr>
        <w:jc w:val="both"/>
        <w:rPr>
          <w:rFonts w:cs="Arial"/>
          <w:szCs w:val="24"/>
        </w:rPr>
      </w:pPr>
    </w:p>
    <w:p w:rsidR="00BB453E" w:rsidRPr="008C32AA" w:rsidRDefault="00BB453E" w:rsidP="00BB453E">
      <w:pPr>
        <w:jc w:val="both"/>
        <w:rPr>
          <w:rFonts w:cs="Arial"/>
          <w:szCs w:val="24"/>
        </w:rPr>
      </w:pPr>
    </w:p>
    <w:p w:rsidR="00BB453E" w:rsidRPr="008C32AA" w:rsidRDefault="00BB453E" w:rsidP="00BB453E">
      <w:pPr>
        <w:jc w:val="both"/>
        <w:rPr>
          <w:rFonts w:cs="Arial"/>
          <w:szCs w:val="24"/>
        </w:rPr>
      </w:pPr>
    </w:p>
    <w:p w:rsidR="00BB453E" w:rsidRPr="008C32AA" w:rsidRDefault="00BB453E" w:rsidP="00BB453E">
      <w:pPr>
        <w:jc w:val="both"/>
        <w:rPr>
          <w:rFonts w:cs="Arial"/>
          <w:b/>
          <w:szCs w:val="24"/>
        </w:rPr>
      </w:pPr>
      <w:r w:rsidRPr="008C32AA">
        <w:rPr>
          <w:rFonts w:cs="Arial"/>
          <w:b/>
          <w:szCs w:val="24"/>
        </w:rPr>
        <w:t>Résolution 22-11-529</w:t>
      </w:r>
    </w:p>
    <w:p w:rsidR="00BB453E" w:rsidRPr="008C32AA" w:rsidRDefault="00BB453E" w:rsidP="00BB453E">
      <w:pPr>
        <w:jc w:val="both"/>
        <w:rPr>
          <w:rFonts w:cs="Arial"/>
          <w:b/>
          <w:szCs w:val="24"/>
        </w:rPr>
      </w:pPr>
    </w:p>
    <w:p w:rsidR="00BB453E" w:rsidRPr="008C32AA" w:rsidRDefault="00BB453E" w:rsidP="00BB453E">
      <w:pPr>
        <w:jc w:val="both"/>
        <w:rPr>
          <w:rFonts w:cs="Arial"/>
          <w:b/>
          <w:szCs w:val="24"/>
        </w:rPr>
      </w:pPr>
    </w:p>
    <w:p w:rsidR="00BB453E" w:rsidRPr="008C32AA" w:rsidRDefault="00BB453E" w:rsidP="00BB453E">
      <w:pPr>
        <w:jc w:val="both"/>
        <w:rPr>
          <w:rFonts w:cs="Arial"/>
          <w:b/>
          <w:szCs w:val="24"/>
        </w:rPr>
      </w:pPr>
      <w:r w:rsidRPr="008C32AA">
        <w:rPr>
          <w:rFonts w:cs="Arial"/>
          <w:b/>
          <w:szCs w:val="24"/>
        </w:rPr>
        <w:t xml:space="preserve">RAPPORT DE SERVICE - RESSOURCES HUMAINES - AUTORISER L'EMBAUCHE D'UN EMPLOYÉ TEMPORAIRE AU POSTE DE COMMIS AUX PRÊTS ( NIVEAU 1) </w:t>
      </w:r>
    </w:p>
    <w:p w:rsidR="00BB453E" w:rsidRPr="008C32AA" w:rsidRDefault="00BB453E" w:rsidP="00BB453E">
      <w:pPr>
        <w:jc w:val="both"/>
        <w:rPr>
          <w:rFonts w:cs="Arial"/>
          <w:b/>
          <w:szCs w:val="24"/>
        </w:rPr>
      </w:pPr>
    </w:p>
    <w:p w:rsidR="00BB453E" w:rsidRPr="008C32AA" w:rsidRDefault="00BB453E" w:rsidP="00BB453E">
      <w:pPr>
        <w:jc w:val="both"/>
        <w:rPr>
          <w:rFonts w:cs="Arial"/>
          <w:sz w:val="2"/>
          <w:szCs w:val="2"/>
        </w:rPr>
      </w:pPr>
    </w:p>
    <w:p w:rsidR="0059292E" w:rsidRPr="008C32AA" w:rsidRDefault="00BB453E">
      <w:pPr>
        <w:pStyle w:val="Normal31"/>
        <w:spacing w:line="0" w:lineRule="atLeast"/>
        <w:jc w:val="both"/>
        <w:rPr>
          <w:rFonts w:cs="Arial"/>
          <w:color w:val="auto"/>
          <w:sz w:val="24"/>
          <w:szCs w:val="24"/>
        </w:rPr>
      </w:pPr>
      <w:r w:rsidRPr="008C32AA">
        <w:rPr>
          <w:rFonts w:cs="Arial"/>
          <w:sz w:val="24"/>
          <w:szCs w:val="24"/>
        </w:rPr>
        <w:t>CONSIDÉRANT le processus de recrutement et la recommandation du comité de sélection;</w:t>
      </w:r>
    </w:p>
    <w:p w:rsidR="00BB453E" w:rsidRPr="008C32AA" w:rsidRDefault="00BB453E" w:rsidP="00BB453E">
      <w:pPr>
        <w:jc w:val="both"/>
        <w:rPr>
          <w:rFonts w:cs="Arial"/>
          <w:sz w:val="22"/>
        </w:rPr>
      </w:pPr>
    </w:p>
    <w:p w:rsidR="00BB453E" w:rsidRPr="008C32AA" w:rsidRDefault="00BB453E" w:rsidP="00BB453E">
      <w:pPr>
        <w:jc w:val="both"/>
        <w:rPr>
          <w:rFonts w:cs="Arial"/>
          <w:szCs w:val="24"/>
        </w:rPr>
      </w:pPr>
      <w:r w:rsidRPr="008C32AA">
        <w:rPr>
          <w:rFonts w:cs="Arial"/>
          <w:b/>
          <w:szCs w:val="24"/>
          <w:u w:val="single"/>
        </w:rPr>
        <w:t>EN CONSÉQUENCE</w:t>
      </w:r>
      <w:r w:rsidRPr="008C32AA">
        <w:rPr>
          <w:rFonts w:cs="Arial"/>
          <w:b/>
          <w:szCs w:val="24"/>
        </w:rPr>
        <w:t> </w:t>
      </w:r>
      <w:r w:rsidRPr="008C32AA">
        <w:rPr>
          <w:rFonts w:cs="Arial"/>
          <w:szCs w:val="24"/>
        </w:rPr>
        <w:t>:</w:t>
      </w:r>
    </w:p>
    <w:p w:rsidR="00BB453E" w:rsidRPr="008C32AA" w:rsidRDefault="00BB453E" w:rsidP="00BB453E">
      <w:pPr>
        <w:jc w:val="both"/>
        <w:rPr>
          <w:rFonts w:cs="Arial"/>
          <w:szCs w:val="24"/>
          <w:u w:val="single"/>
        </w:rPr>
      </w:pPr>
    </w:p>
    <w:p w:rsidR="00BB453E" w:rsidRPr="008C32AA" w:rsidRDefault="00BB453E" w:rsidP="00BB453E">
      <w:pPr>
        <w:jc w:val="both"/>
        <w:rPr>
          <w:rFonts w:cs="Arial"/>
          <w:szCs w:val="24"/>
        </w:rPr>
      </w:pPr>
      <w:r w:rsidRPr="008C32AA">
        <w:rPr>
          <w:rFonts w:cs="Arial"/>
          <w:szCs w:val="24"/>
        </w:rPr>
        <w:t xml:space="preserve">IL EST PROPOSÉ par madame la conseillère </w:t>
      </w:r>
      <w:r w:rsidRPr="008C32AA">
        <w:rPr>
          <w:rFonts w:cs="Arial"/>
          <w:b/>
          <w:szCs w:val="24"/>
        </w:rPr>
        <w:t>GUYLAINE MARTEL</w:t>
      </w:r>
    </w:p>
    <w:p w:rsidR="00BB453E" w:rsidRPr="008C32AA" w:rsidRDefault="00BB453E" w:rsidP="00BB453E">
      <w:pPr>
        <w:jc w:val="both"/>
        <w:rPr>
          <w:rFonts w:cs="Arial"/>
          <w:szCs w:val="24"/>
        </w:rPr>
      </w:pPr>
    </w:p>
    <w:p w:rsidR="00BB453E" w:rsidRPr="008C32AA" w:rsidRDefault="00BB453E" w:rsidP="00BB453E">
      <w:pPr>
        <w:jc w:val="both"/>
        <w:rPr>
          <w:rFonts w:cs="Arial"/>
          <w:szCs w:val="24"/>
        </w:rPr>
      </w:pPr>
      <w:r w:rsidRPr="008C32AA">
        <w:rPr>
          <w:rFonts w:cs="Arial"/>
          <w:b/>
          <w:szCs w:val="24"/>
          <w:u w:val="single"/>
        </w:rPr>
        <w:t>APPUYÉ ET RÉSOLU UNANIMEMENT PAR LES CONSEILLERS</w:t>
      </w:r>
      <w:r w:rsidRPr="008C32AA">
        <w:rPr>
          <w:rFonts w:cs="Arial"/>
          <w:szCs w:val="24"/>
        </w:rPr>
        <w:t> :</w:t>
      </w:r>
    </w:p>
    <w:p w:rsidR="00BB453E" w:rsidRPr="008C32AA" w:rsidRDefault="00BB453E" w:rsidP="00BB453E">
      <w:pPr>
        <w:jc w:val="both"/>
        <w:rPr>
          <w:rFonts w:cs="Arial"/>
          <w:b/>
          <w:szCs w:val="24"/>
          <w:u w:val="single"/>
        </w:rPr>
      </w:pPr>
    </w:p>
    <w:p w:rsidR="00BB453E" w:rsidRPr="008C32AA" w:rsidRDefault="00BB453E" w:rsidP="00BB453E">
      <w:pPr>
        <w:jc w:val="both"/>
        <w:rPr>
          <w:rFonts w:cs="Arial"/>
          <w:sz w:val="2"/>
          <w:szCs w:val="2"/>
        </w:rPr>
      </w:pPr>
    </w:p>
    <w:p w:rsidR="0059292E" w:rsidRPr="008C32AA" w:rsidRDefault="00BB453E">
      <w:pPr>
        <w:pStyle w:val="Normal210"/>
        <w:spacing w:line="0" w:lineRule="atLeast"/>
        <w:jc w:val="both"/>
        <w:rPr>
          <w:rFonts w:ascii="Arial" w:hAnsi="Arial" w:cs="Arial"/>
          <w:color w:val="auto"/>
          <w:sz w:val="24"/>
          <w:szCs w:val="24"/>
        </w:rPr>
      </w:pPr>
      <w:r w:rsidRPr="008C32AA">
        <w:rPr>
          <w:rFonts w:ascii="Arial" w:hAnsi="Arial" w:cs="Arial"/>
          <w:sz w:val="24"/>
          <w:szCs w:val="24"/>
        </w:rPr>
        <w:t>QUE le conseil municipal autorise l’embauche de monsieur Guy Chalifoux au poste temporaire de commis aux prêts (niveau 1) à la bibliothèque, et ce, aux conditions prévues à la convention collective de travail des employés municipaux (S.C.F.P., section locale 2468);</w:t>
      </w:r>
    </w:p>
    <w:p w:rsidR="0059292E" w:rsidRPr="008C32AA" w:rsidRDefault="0059292E">
      <w:pPr>
        <w:pStyle w:val="Normal210"/>
        <w:spacing w:line="0" w:lineRule="atLeast"/>
        <w:rPr>
          <w:rFonts w:ascii="Arial" w:hAnsi="Arial" w:cs="Arial"/>
          <w:color w:val="auto"/>
          <w:sz w:val="24"/>
          <w:szCs w:val="24"/>
        </w:rPr>
      </w:pPr>
    </w:p>
    <w:p w:rsidR="0059292E" w:rsidRPr="008C32AA" w:rsidRDefault="00BB453E">
      <w:pPr>
        <w:pStyle w:val="Normal210"/>
        <w:spacing w:line="0" w:lineRule="atLeast"/>
        <w:rPr>
          <w:rFonts w:ascii="Arial" w:hAnsi="Arial" w:cs="Arial"/>
          <w:color w:val="auto"/>
          <w:sz w:val="24"/>
          <w:szCs w:val="24"/>
        </w:rPr>
      </w:pPr>
      <w:r w:rsidRPr="008C32AA">
        <w:rPr>
          <w:rFonts w:ascii="Arial" w:hAnsi="Arial" w:cs="Arial"/>
          <w:sz w:val="24"/>
          <w:szCs w:val="24"/>
        </w:rPr>
        <w:t>Que son entrée en poste se fera en fonction des besoins du service au courant du mois de novembre 2022;</w:t>
      </w:r>
    </w:p>
    <w:p w:rsidR="0059292E" w:rsidRPr="008C32AA" w:rsidRDefault="0059292E">
      <w:pPr>
        <w:pStyle w:val="Normal32"/>
        <w:spacing w:line="0" w:lineRule="atLeast"/>
        <w:jc w:val="both"/>
        <w:rPr>
          <w:rFonts w:cs="Arial"/>
          <w:color w:val="auto"/>
          <w:sz w:val="24"/>
          <w:szCs w:val="24"/>
        </w:rPr>
      </w:pPr>
    </w:p>
    <w:p w:rsidR="0059292E" w:rsidRPr="008C32AA" w:rsidRDefault="00BB453E">
      <w:pPr>
        <w:pStyle w:val="Normal32"/>
        <w:spacing w:line="0" w:lineRule="atLeast"/>
        <w:jc w:val="both"/>
        <w:rPr>
          <w:rFonts w:cs="Arial"/>
          <w:color w:val="auto"/>
          <w:sz w:val="24"/>
          <w:szCs w:val="24"/>
        </w:rPr>
      </w:pPr>
      <w:r w:rsidRPr="008C32AA">
        <w:rPr>
          <w:rFonts w:cs="Arial"/>
          <w:sz w:val="24"/>
          <w:szCs w:val="24"/>
        </w:rPr>
        <w:t>QU’en fonction des dispositions de la convention collective de travail, monsieur Chalifoux sera soumis à une période d’essai de neuf cent dix (910) heures travaillées.</w:t>
      </w:r>
    </w:p>
    <w:p w:rsidR="00BB453E" w:rsidRPr="008C32AA" w:rsidRDefault="00BB453E" w:rsidP="00BB453E">
      <w:pPr>
        <w:jc w:val="both"/>
        <w:rPr>
          <w:rFonts w:cs="Arial"/>
          <w:szCs w:val="24"/>
        </w:rPr>
      </w:pPr>
      <w:r w:rsidRPr="008C32AA">
        <w:rPr>
          <w:rFonts w:cs="Arial"/>
          <w:szCs w:val="24"/>
        </w:rPr>
        <w:t>____________________________________________________________________</w:t>
      </w:r>
    </w:p>
    <w:p w:rsidR="00BB453E" w:rsidRPr="008C32AA" w:rsidRDefault="00BB453E" w:rsidP="00BB453E">
      <w:pPr>
        <w:jc w:val="both"/>
        <w:rPr>
          <w:rFonts w:cs="Arial"/>
          <w:szCs w:val="24"/>
        </w:rPr>
      </w:pPr>
    </w:p>
    <w:p w:rsidR="00BB453E" w:rsidRPr="008C32AA" w:rsidRDefault="00BB453E" w:rsidP="00BB453E">
      <w:pPr>
        <w:jc w:val="both"/>
        <w:rPr>
          <w:rFonts w:cs="Arial"/>
          <w:szCs w:val="24"/>
        </w:rPr>
      </w:pPr>
    </w:p>
    <w:p w:rsidR="00BB453E" w:rsidRPr="008C32AA" w:rsidRDefault="00BB453E" w:rsidP="00BB453E">
      <w:pPr>
        <w:jc w:val="both"/>
        <w:rPr>
          <w:rFonts w:cs="Arial"/>
          <w:szCs w:val="24"/>
        </w:rPr>
      </w:pPr>
    </w:p>
    <w:p w:rsidR="00BB453E" w:rsidRPr="008C32AA" w:rsidRDefault="00BB453E" w:rsidP="00BB453E">
      <w:pPr>
        <w:jc w:val="both"/>
        <w:rPr>
          <w:rFonts w:cs="Arial"/>
          <w:b/>
          <w:szCs w:val="24"/>
        </w:rPr>
      </w:pPr>
      <w:r w:rsidRPr="008C32AA">
        <w:rPr>
          <w:rFonts w:cs="Arial"/>
          <w:b/>
          <w:szCs w:val="24"/>
        </w:rPr>
        <w:t>Résolution 22-11-530</w:t>
      </w:r>
    </w:p>
    <w:p w:rsidR="00BB453E" w:rsidRPr="008C32AA" w:rsidRDefault="00BB453E" w:rsidP="00BB453E">
      <w:pPr>
        <w:jc w:val="both"/>
        <w:rPr>
          <w:rFonts w:cs="Arial"/>
          <w:b/>
          <w:szCs w:val="24"/>
        </w:rPr>
      </w:pPr>
    </w:p>
    <w:p w:rsidR="00BB453E" w:rsidRPr="008C32AA" w:rsidRDefault="00BB453E" w:rsidP="00BB453E">
      <w:pPr>
        <w:jc w:val="both"/>
        <w:rPr>
          <w:rFonts w:cs="Arial"/>
          <w:b/>
          <w:szCs w:val="24"/>
        </w:rPr>
      </w:pPr>
    </w:p>
    <w:p w:rsidR="00BB453E" w:rsidRPr="008C32AA" w:rsidRDefault="00BB453E" w:rsidP="00BB453E">
      <w:pPr>
        <w:jc w:val="both"/>
        <w:rPr>
          <w:rFonts w:cs="Arial"/>
          <w:b/>
          <w:szCs w:val="24"/>
        </w:rPr>
      </w:pPr>
      <w:r w:rsidRPr="008C32AA">
        <w:rPr>
          <w:rFonts w:cs="Arial"/>
          <w:b/>
          <w:szCs w:val="24"/>
        </w:rPr>
        <w:t>RAPPORT DE SERVICE - RESSOURCES HUMAINES - DOTATION D'UN POSTE DE LIEUTENANT AU SERVICE DE LA SÉCURITÉ INCENDIE</w:t>
      </w:r>
    </w:p>
    <w:p w:rsidR="00BB453E" w:rsidRPr="008C32AA" w:rsidRDefault="00BB453E" w:rsidP="00BB453E">
      <w:pPr>
        <w:jc w:val="both"/>
        <w:rPr>
          <w:rFonts w:cs="Arial"/>
          <w:b/>
          <w:szCs w:val="24"/>
        </w:rPr>
      </w:pPr>
    </w:p>
    <w:p w:rsidR="00BB453E" w:rsidRPr="008C32AA" w:rsidRDefault="00BB453E" w:rsidP="00BB453E">
      <w:pPr>
        <w:jc w:val="both"/>
        <w:rPr>
          <w:rFonts w:cs="Arial"/>
          <w:sz w:val="2"/>
          <w:szCs w:val="2"/>
        </w:rPr>
      </w:pPr>
    </w:p>
    <w:p w:rsidR="0059292E" w:rsidRPr="008C32AA" w:rsidRDefault="00BB453E">
      <w:pPr>
        <w:pStyle w:val="Normal33"/>
        <w:spacing w:line="0" w:lineRule="atLeast"/>
        <w:jc w:val="both"/>
        <w:rPr>
          <w:rFonts w:cs="Arial"/>
          <w:color w:val="auto"/>
          <w:sz w:val="24"/>
          <w:szCs w:val="24"/>
        </w:rPr>
      </w:pPr>
      <w:r w:rsidRPr="008C32AA">
        <w:rPr>
          <w:rFonts w:cs="Arial"/>
          <w:sz w:val="24"/>
          <w:szCs w:val="24"/>
        </w:rPr>
        <w:t>CONSIDÉRANT le processus de recrutement et la recommandation du comité de sélection;</w:t>
      </w:r>
    </w:p>
    <w:p w:rsidR="00BB453E" w:rsidRPr="008C32AA" w:rsidRDefault="00BB453E" w:rsidP="00BB453E">
      <w:pPr>
        <w:jc w:val="both"/>
        <w:rPr>
          <w:rFonts w:cs="Arial"/>
          <w:sz w:val="22"/>
        </w:rPr>
      </w:pPr>
    </w:p>
    <w:p w:rsidR="00BB453E" w:rsidRPr="008C32AA" w:rsidRDefault="00BB453E" w:rsidP="00BB453E">
      <w:pPr>
        <w:jc w:val="both"/>
        <w:rPr>
          <w:rFonts w:cs="Arial"/>
          <w:szCs w:val="24"/>
        </w:rPr>
      </w:pPr>
      <w:r w:rsidRPr="008C32AA">
        <w:rPr>
          <w:rFonts w:cs="Arial"/>
          <w:b/>
          <w:szCs w:val="24"/>
          <w:u w:val="single"/>
        </w:rPr>
        <w:t>EN CONSÉQUENCE</w:t>
      </w:r>
      <w:r w:rsidRPr="008C32AA">
        <w:rPr>
          <w:rFonts w:cs="Arial"/>
          <w:b/>
          <w:szCs w:val="24"/>
        </w:rPr>
        <w:t> </w:t>
      </w:r>
      <w:r w:rsidRPr="008C32AA">
        <w:rPr>
          <w:rFonts w:cs="Arial"/>
          <w:szCs w:val="24"/>
        </w:rPr>
        <w:t>:</w:t>
      </w:r>
    </w:p>
    <w:p w:rsidR="00BB453E" w:rsidRPr="008C32AA" w:rsidRDefault="00BB453E" w:rsidP="00BB453E">
      <w:pPr>
        <w:jc w:val="both"/>
        <w:rPr>
          <w:rFonts w:cs="Arial"/>
          <w:szCs w:val="24"/>
          <w:u w:val="single"/>
        </w:rPr>
      </w:pPr>
    </w:p>
    <w:p w:rsidR="00BB453E" w:rsidRPr="008C32AA" w:rsidRDefault="00BB453E" w:rsidP="00BB453E">
      <w:pPr>
        <w:jc w:val="both"/>
        <w:rPr>
          <w:rFonts w:cs="Arial"/>
          <w:szCs w:val="24"/>
        </w:rPr>
      </w:pPr>
      <w:r w:rsidRPr="008C32AA">
        <w:rPr>
          <w:rFonts w:cs="Arial"/>
          <w:szCs w:val="24"/>
        </w:rPr>
        <w:t xml:space="preserve">IL EST PROPOSÉ par monsieur le conseiller </w:t>
      </w:r>
      <w:r w:rsidRPr="008C32AA">
        <w:rPr>
          <w:rFonts w:cs="Arial"/>
          <w:b/>
          <w:szCs w:val="24"/>
        </w:rPr>
        <w:t>RÉMI ROUSSEAU</w:t>
      </w:r>
    </w:p>
    <w:p w:rsidR="00BB453E" w:rsidRPr="008C32AA" w:rsidRDefault="00BB453E" w:rsidP="00BB453E">
      <w:pPr>
        <w:jc w:val="both"/>
        <w:rPr>
          <w:rFonts w:cs="Arial"/>
          <w:szCs w:val="24"/>
        </w:rPr>
      </w:pPr>
    </w:p>
    <w:p w:rsidR="00BB453E" w:rsidRPr="008C32AA" w:rsidRDefault="00BB453E" w:rsidP="00BB453E">
      <w:pPr>
        <w:jc w:val="both"/>
        <w:rPr>
          <w:rFonts w:cs="Arial"/>
          <w:szCs w:val="24"/>
        </w:rPr>
      </w:pPr>
      <w:r w:rsidRPr="008C32AA">
        <w:rPr>
          <w:rFonts w:cs="Arial"/>
          <w:b/>
          <w:szCs w:val="24"/>
          <w:u w:val="single"/>
        </w:rPr>
        <w:t>APPUYÉ ET RÉSOLU UNANIMEMENT PAR LES CONSEILLERS</w:t>
      </w:r>
      <w:r w:rsidRPr="008C32AA">
        <w:rPr>
          <w:rFonts w:cs="Arial"/>
          <w:szCs w:val="24"/>
        </w:rPr>
        <w:t> :</w:t>
      </w:r>
    </w:p>
    <w:p w:rsidR="00BB453E" w:rsidRPr="008C32AA" w:rsidRDefault="00BB453E" w:rsidP="00BB453E">
      <w:pPr>
        <w:jc w:val="both"/>
        <w:rPr>
          <w:rFonts w:cs="Arial"/>
          <w:b/>
          <w:szCs w:val="24"/>
          <w:u w:val="single"/>
        </w:rPr>
      </w:pPr>
    </w:p>
    <w:p w:rsidR="00BB453E" w:rsidRPr="008C32AA" w:rsidRDefault="00BB453E" w:rsidP="00BB453E">
      <w:pPr>
        <w:jc w:val="both"/>
        <w:rPr>
          <w:rFonts w:cs="Arial"/>
          <w:sz w:val="2"/>
          <w:szCs w:val="2"/>
        </w:rPr>
      </w:pPr>
    </w:p>
    <w:p w:rsidR="0059292E" w:rsidRPr="008C32AA" w:rsidRDefault="00BB453E">
      <w:pPr>
        <w:pStyle w:val="Normal34"/>
        <w:spacing w:line="0" w:lineRule="atLeast"/>
        <w:jc w:val="both"/>
        <w:rPr>
          <w:rFonts w:cs="Arial"/>
          <w:color w:val="auto"/>
          <w:sz w:val="24"/>
          <w:szCs w:val="24"/>
        </w:rPr>
      </w:pPr>
      <w:r w:rsidRPr="008C32AA">
        <w:rPr>
          <w:rFonts w:cs="Arial"/>
          <w:sz w:val="24"/>
          <w:szCs w:val="24"/>
        </w:rPr>
        <w:lastRenderedPageBreak/>
        <w:t>QUE le conseil municipal autorise l’embauche de monsieur Francis Bouchard au poste de lieutenant en date du 21 novembre 2022, et ce, aux conditions prévues à la convention collective de travail des pompiers et pompières de la Ville de Dolbeau-Mistassini.</w:t>
      </w:r>
    </w:p>
    <w:p w:rsidR="00BB453E" w:rsidRPr="008C32AA" w:rsidRDefault="00BB453E" w:rsidP="00BB453E">
      <w:pPr>
        <w:jc w:val="both"/>
        <w:rPr>
          <w:rFonts w:cs="Arial"/>
          <w:szCs w:val="24"/>
        </w:rPr>
      </w:pPr>
      <w:r w:rsidRPr="008C32AA">
        <w:rPr>
          <w:rFonts w:cs="Arial"/>
          <w:szCs w:val="24"/>
        </w:rPr>
        <w:t>____________________________________________________________________</w:t>
      </w:r>
    </w:p>
    <w:p w:rsidR="00BB453E" w:rsidRPr="008C32AA" w:rsidRDefault="00BB453E" w:rsidP="00BB453E">
      <w:pPr>
        <w:jc w:val="both"/>
        <w:rPr>
          <w:rFonts w:cs="Arial"/>
          <w:szCs w:val="24"/>
        </w:rPr>
      </w:pPr>
    </w:p>
    <w:p w:rsidR="00BB453E" w:rsidRPr="008C32AA" w:rsidRDefault="00BB453E" w:rsidP="00BB453E">
      <w:pPr>
        <w:jc w:val="both"/>
        <w:rPr>
          <w:rFonts w:cs="Arial"/>
          <w:szCs w:val="24"/>
        </w:rPr>
      </w:pPr>
    </w:p>
    <w:p w:rsidR="00BB453E" w:rsidRPr="008C32AA" w:rsidRDefault="00BB453E" w:rsidP="00BB453E">
      <w:pPr>
        <w:jc w:val="both"/>
        <w:rPr>
          <w:rFonts w:cs="Arial"/>
          <w:szCs w:val="24"/>
        </w:rPr>
      </w:pPr>
    </w:p>
    <w:p w:rsidR="00BB453E" w:rsidRPr="008C32AA" w:rsidRDefault="00BB453E" w:rsidP="00BB453E">
      <w:pPr>
        <w:jc w:val="both"/>
        <w:rPr>
          <w:rFonts w:cs="Arial"/>
          <w:b/>
          <w:szCs w:val="24"/>
        </w:rPr>
      </w:pPr>
      <w:r w:rsidRPr="008C32AA">
        <w:rPr>
          <w:rFonts w:cs="Arial"/>
          <w:b/>
          <w:szCs w:val="24"/>
        </w:rPr>
        <w:t>Résolution 22-11-531</w:t>
      </w:r>
    </w:p>
    <w:p w:rsidR="00BB453E" w:rsidRPr="008C32AA" w:rsidRDefault="00BB453E" w:rsidP="00BB453E">
      <w:pPr>
        <w:jc w:val="both"/>
        <w:rPr>
          <w:rFonts w:cs="Arial"/>
          <w:b/>
          <w:szCs w:val="24"/>
        </w:rPr>
      </w:pPr>
    </w:p>
    <w:p w:rsidR="00BB453E" w:rsidRPr="008C32AA" w:rsidRDefault="00BB453E" w:rsidP="00BB453E">
      <w:pPr>
        <w:jc w:val="both"/>
        <w:rPr>
          <w:rFonts w:cs="Arial"/>
          <w:b/>
          <w:szCs w:val="24"/>
        </w:rPr>
      </w:pPr>
    </w:p>
    <w:p w:rsidR="00BB453E" w:rsidRPr="008C32AA" w:rsidRDefault="00BB453E" w:rsidP="00BB453E">
      <w:pPr>
        <w:jc w:val="both"/>
        <w:rPr>
          <w:rFonts w:cs="Arial"/>
          <w:b/>
          <w:szCs w:val="24"/>
        </w:rPr>
      </w:pPr>
      <w:r w:rsidRPr="008C32AA">
        <w:rPr>
          <w:rFonts w:cs="Arial"/>
          <w:b/>
          <w:szCs w:val="24"/>
        </w:rPr>
        <w:t>RAPPORT D'ANALYSE DE SOUMISSIONS - TRAVAUX PUBLICS - C-2582-2022 - ANALYSES DE LABORATOIRE EAU POTABLE ET USÉE 2023-2024-2025</w:t>
      </w:r>
    </w:p>
    <w:p w:rsidR="00BB453E" w:rsidRPr="008C32AA" w:rsidRDefault="00BB453E" w:rsidP="00BB453E">
      <w:pPr>
        <w:jc w:val="both"/>
        <w:rPr>
          <w:rFonts w:cs="Arial"/>
          <w:b/>
          <w:szCs w:val="24"/>
        </w:rPr>
      </w:pPr>
    </w:p>
    <w:p w:rsidR="00BB453E" w:rsidRPr="008C32AA" w:rsidRDefault="00BB453E" w:rsidP="00BB453E">
      <w:pPr>
        <w:jc w:val="both"/>
        <w:rPr>
          <w:rFonts w:cs="Arial"/>
          <w:sz w:val="2"/>
          <w:szCs w:val="2"/>
        </w:rPr>
      </w:pPr>
    </w:p>
    <w:p w:rsidR="0059292E" w:rsidRPr="008C32AA" w:rsidRDefault="00BB453E">
      <w:pPr>
        <w:pStyle w:val="Normal35"/>
        <w:spacing w:line="0" w:lineRule="atLeast"/>
        <w:jc w:val="both"/>
        <w:rPr>
          <w:rFonts w:cs="Arial"/>
          <w:color w:val="auto"/>
          <w:sz w:val="24"/>
          <w:szCs w:val="24"/>
        </w:rPr>
      </w:pPr>
      <w:r w:rsidRPr="008C32AA">
        <w:rPr>
          <w:rFonts w:cs="Arial"/>
          <w:sz w:val="24"/>
          <w:szCs w:val="24"/>
        </w:rPr>
        <w:t>CONSIDÉRANT QU'une société a déposé une soumission, tel que mentionné au sommaire du dossier;</w:t>
      </w:r>
    </w:p>
    <w:p w:rsidR="0059292E" w:rsidRPr="008C32AA" w:rsidRDefault="0059292E">
      <w:pPr>
        <w:pStyle w:val="Normal35"/>
        <w:spacing w:line="0" w:lineRule="atLeast"/>
        <w:jc w:val="both"/>
        <w:rPr>
          <w:rFonts w:cs="Arial"/>
          <w:color w:val="auto"/>
          <w:sz w:val="24"/>
          <w:szCs w:val="24"/>
        </w:rPr>
      </w:pPr>
    </w:p>
    <w:p w:rsidR="0059292E" w:rsidRPr="008C32AA" w:rsidRDefault="00BB453E">
      <w:pPr>
        <w:pStyle w:val="Normal35"/>
        <w:spacing w:line="0" w:lineRule="atLeast"/>
        <w:jc w:val="both"/>
        <w:rPr>
          <w:rFonts w:cs="Arial"/>
          <w:color w:val="auto"/>
          <w:sz w:val="24"/>
          <w:szCs w:val="24"/>
        </w:rPr>
      </w:pPr>
      <w:r w:rsidRPr="008C32AA">
        <w:rPr>
          <w:rFonts w:cs="Arial"/>
          <w:sz w:val="24"/>
          <w:szCs w:val="24"/>
        </w:rPr>
        <w:t>CONSIDÉRANT QUE la vérification de conformité du processus d'appel d'offres a été effectuée tout au long du processus et que la libre concurrence a été préservée;</w:t>
      </w:r>
    </w:p>
    <w:p w:rsidR="0059292E" w:rsidRPr="008C32AA" w:rsidRDefault="0059292E">
      <w:pPr>
        <w:pStyle w:val="Normal35"/>
        <w:spacing w:line="0" w:lineRule="atLeast"/>
        <w:jc w:val="both"/>
        <w:rPr>
          <w:rFonts w:cs="Arial"/>
          <w:color w:val="auto"/>
          <w:sz w:val="24"/>
          <w:szCs w:val="24"/>
        </w:rPr>
      </w:pPr>
    </w:p>
    <w:p w:rsidR="0059292E" w:rsidRPr="008C32AA" w:rsidRDefault="00BB453E">
      <w:pPr>
        <w:pStyle w:val="Normal35"/>
        <w:spacing w:line="0" w:lineRule="atLeast"/>
        <w:jc w:val="both"/>
        <w:rPr>
          <w:rFonts w:cs="Arial"/>
          <w:color w:val="auto"/>
          <w:sz w:val="24"/>
          <w:szCs w:val="24"/>
        </w:rPr>
      </w:pPr>
      <w:r w:rsidRPr="008C32AA">
        <w:rPr>
          <w:rFonts w:cs="Arial"/>
          <w:sz w:val="24"/>
          <w:szCs w:val="24"/>
        </w:rPr>
        <w:t>CONSIDÉRANT QU'est joint audit rapport de service, un certificat de crédit de disponibilité de fonds émis par la directrice des finances et trésorière de la municipalité;</w:t>
      </w:r>
    </w:p>
    <w:p w:rsidR="00BB453E" w:rsidRPr="008C32AA" w:rsidRDefault="00BB453E" w:rsidP="00BB453E">
      <w:pPr>
        <w:jc w:val="both"/>
        <w:rPr>
          <w:rFonts w:cs="Arial"/>
          <w:sz w:val="22"/>
        </w:rPr>
      </w:pPr>
    </w:p>
    <w:p w:rsidR="00BB453E" w:rsidRPr="008C32AA" w:rsidRDefault="00BB453E" w:rsidP="00BB453E">
      <w:pPr>
        <w:jc w:val="both"/>
        <w:rPr>
          <w:rFonts w:cs="Arial"/>
          <w:szCs w:val="24"/>
        </w:rPr>
      </w:pPr>
      <w:r w:rsidRPr="008C32AA">
        <w:rPr>
          <w:rFonts w:cs="Arial"/>
          <w:b/>
          <w:szCs w:val="24"/>
          <w:u w:val="single"/>
        </w:rPr>
        <w:t>EN CONSÉQUENCE</w:t>
      </w:r>
      <w:r w:rsidRPr="008C32AA">
        <w:rPr>
          <w:rFonts w:cs="Arial"/>
          <w:b/>
          <w:szCs w:val="24"/>
        </w:rPr>
        <w:t> </w:t>
      </w:r>
      <w:r w:rsidRPr="008C32AA">
        <w:rPr>
          <w:rFonts w:cs="Arial"/>
          <w:szCs w:val="24"/>
        </w:rPr>
        <w:t>:</w:t>
      </w:r>
    </w:p>
    <w:p w:rsidR="00BB453E" w:rsidRPr="008C32AA" w:rsidRDefault="00BB453E" w:rsidP="00BB453E">
      <w:pPr>
        <w:jc w:val="both"/>
        <w:rPr>
          <w:rFonts w:cs="Arial"/>
          <w:szCs w:val="24"/>
          <w:u w:val="single"/>
        </w:rPr>
      </w:pPr>
    </w:p>
    <w:p w:rsidR="00BB453E" w:rsidRPr="008C32AA" w:rsidRDefault="00BB453E" w:rsidP="00BB453E">
      <w:pPr>
        <w:jc w:val="both"/>
        <w:rPr>
          <w:rFonts w:cs="Arial"/>
          <w:szCs w:val="24"/>
        </w:rPr>
      </w:pPr>
      <w:r w:rsidRPr="008C32AA">
        <w:rPr>
          <w:rFonts w:cs="Arial"/>
          <w:szCs w:val="24"/>
        </w:rPr>
        <w:t xml:space="preserve">IL EST PROPOSÉ par monsieur le conseiller </w:t>
      </w:r>
      <w:r w:rsidRPr="008C32AA">
        <w:rPr>
          <w:rFonts w:cs="Arial"/>
          <w:b/>
          <w:szCs w:val="24"/>
        </w:rPr>
        <w:t>STÉPHANE HOUDE</w:t>
      </w:r>
    </w:p>
    <w:p w:rsidR="00BB453E" w:rsidRPr="008C32AA" w:rsidRDefault="00BB453E" w:rsidP="00BB453E">
      <w:pPr>
        <w:jc w:val="both"/>
        <w:rPr>
          <w:rFonts w:cs="Arial"/>
          <w:szCs w:val="24"/>
        </w:rPr>
      </w:pPr>
    </w:p>
    <w:p w:rsidR="00BB453E" w:rsidRPr="008C32AA" w:rsidRDefault="00BB453E" w:rsidP="00BB453E">
      <w:pPr>
        <w:jc w:val="both"/>
        <w:rPr>
          <w:rFonts w:cs="Arial"/>
          <w:szCs w:val="24"/>
        </w:rPr>
      </w:pPr>
      <w:r w:rsidRPr="008C32AA">
        <w:rPr>
          <w:rFonts w:cs="Arial"/>
          <w:b/>
          <w:szCs w:val="24"/>
          <w:u w:val="single"/>
        </w:rPr>
        <w:t>APPUYÉ ET RÉSOLU UNANIMEMENT PAR LES CONSEILLERS</w:t>
      </w:r>
      <w:r w:rsidRPr="008C32AA">
        <w:rPr>
          <w:rFonts w:cs="Arial"/>
          <w:szCs w:val="24"/>
        </w:rPr>
        <w:t> :</w:t>
      </w:r>
    </w:p>
    <w:p w:rsidR="00BB453E" w:rsidRPr="008C32AA" w:rsidRDefault="00BB453E" w:rsidP="00BB453E">
      <w:pPr>
        <w:jc w:val="both"/>
        <w:rPr>
          <w:rFonts w:cs="Arial"/>
          <w:b/>
          <w:szCs w:val="24"/>
          <w:u w:val="single"/>
        </w:rPr>
      </w:pPr>
    </w:p>
    <w:p w:rsidR="00BB453E" w:rsidRPr="008C32AA" w:rsidRDefault="00BB453E" w:rsidP="00BB453E">
      <w:pPr>
        <w:jc w:val="both"/>
        <w:rPr>
          <w:rFonts w:cs="Arial"/>
          <w:sz w:val="2"/>
          <w:szCs w:val="2"/>
        </w:rPr>
      </w:pPr>
    </w:p>
    <w:p w:rsidR="0059292E" w:rsidRPr="008C32AA" w:rsidRDefault="00BB453E">
      <w:pPr>
        <w:pStyle w:val="Normal36"/>
        <w:spacing w:line="0" w:lineRule="atLeast"/>
        <w:jc w:val="both"/>
        <w:rPr>
          <w:rFonts w:cs="Arial"/>
          <w:color w:val="auto"/>
          <w:sz w:val="24"/>
          <w:szCs w:val="24"/>
        </w:rPr>
      </w:pPr>
      <w:r w:rsidRPr="008C32AA">
        <w:rPr>
          <w:rFonts w:cs="Arial"/>
          <w:sz w:val="24"/>
          <w:szCs w:val="24"/>
        </w:rPr>
        <w:t xml:space="preserve">QUE le conseil municipal octroie le contrat à la société </w:t>
      </w:r>
      <w:r w:rsidRPr="008C32AA">
        <w:rPr>
          <w:rFonts w:cs="Arial"/>
          <w:b/>
          <w:sz w:val="24"/>
          <w:szCs w:val="24"/>
        </w:rPr>
        <w:t>Eurofins Environex</w:t>
      </w:r>
      <w:r w:rsidRPr="008C32AA">
        <w:rPr>
          <w:rFonts w:cs="Arial"/>
          <w:sz w:val="24"/>
          <w:szCs w:val="24"/>
        </w:rPr>
        <w:t xml:space="preserve">, pour un montant de 74 841.26 $ taxes incluses pour les trois (3) ans, soit de 2023 à 2025 inclusivement. Considérant que ce montant peut varier selon les réels besoins d'analyse. </w:t>
      </w:r>
    </w:p>
    <w:p w:rsidR="00BB453E" w:rsidRPr="008C32AA" w:rsidRDefault="00BB453E" w:rsidP="00BB453E">
      <w:pPr>
        <w:jc w:val="both"/>
        <w:rPr>
          <w:rFonts w:cs="Arial"/>
          <w:szCs w:val="24"/>
        </w:rPr>
      </w:pPr>
      <w:r w:rsidRPr="008C32AA">
        <w:rPr>
          <w:rFonts w:cs="Arial"/>
          <w:szCs w:val="24"/>
        </w:rPr>
        <w:t>____________________________________________________________________</w:t>
      </w:r>
    </w:p>
    <w:p w:rsidR="00BB453E" w:rsidRPr="008C32AA" w:rsidRDefault="00BB453E" w:rsidP="00BB453E">
      <w:pPr>
        <w:jc w:val="both"/>
        <w:rPr>
          <w:rFonts w:cs="Arial"/>
          <w:szCs w:val="24"/>
        </w:rPr>
      </w:pPr>
    </w:p>
    <w:p w:rsidR="00BB453E" w:rsidRPr="008C32AA" w:rsidRDefault="00BB453E" w:rsidP="00BB453E">
      <w:pPr>
        <w:jc w:val="both"/>
        <w:rPr>
          <w:rFonts w:cs="Arial"/>
          <w:szCs w:val="24"/>
        </w:rPr>
      </w:pPr>
    </w:p>
    <w:p w:rsidR="00BB453E" w:rsidRPr="008C32AA" w:rsidRDefault="00BB453E" w:rsidP="00BB453E">
      <w:pPr>
        <w:jc w:val="both"/>
        <w:rPr>
          <w:rFonts w:cs="Arial"/>
          <w:szCs w:val="24"/>
        </w:rPr>
      </w:pPr>
    </w:p>
    <w:p w:rsidR="00BB453E" w:rsidRPr="008C32AA" w:rsidRDefault="00BB453E" w:rsidP="00BB453E">
      <w:pPr>
        <w:jc w:val="both"/>
        <w:rPr>
          <w:rFonts w:cs="Arial"/>
          <w:b/>
          <w:szCs w:val="24"/>
        </w:rPr>
      </w:pPr>
      <w:r w:rsidRPr="008C32AA">
        <w:rPr>
          <w:rFonts w:cs="Arial"/>
          <w:b/>
          <w:szCs w:val="24"/>
        </w:rPr>
        <w:t>Résolution 22-11-532</w:t>
      </w:r>
    </w:p>
    <w:p w:rsidR="00BB453E" w:rsidRPr="008C32AA" w:rsidRDefault="00BB453E" w:rsidP="00BB453E">
      <w:pPr>
        <w:jc w:val="both"/>
        <w:rPr>
          <w:rFonts w:cs="Arial"/>
          <w:b/>
          <w:szCs w:val="24"/>
        </w:rPr>
      </w:pPr>
    </w:p>
    <w:p w:rsidR="00BB453E" w:rsidRPr="008C32AA" w:rsidRDefault="00BB453E" w:rsidP="00BB453E">
      <w:pPr>
        <w:jc w:val="both"/>
        <w:rPr>
          <w:rFonts w:cs="Arial"/>
          <w:b/>
          <w:szCs w:val="24"/>
        </w:rPr>
      </w:pPr>
    </w:p>
    <w:p w:rsidR="00BB453E" w:rsidRPr="008C32AA" w:rsidRDefault="00BB453E" w:rsidP="00BB453E">
      <w:pPr>
        <w:jc w:val="both"/>
        <w:rPr>
          <w:rFonts w:cs="Arial"/>
          <w:b/>
          <w:szCs w:val="24"/>
        </w:rPr>
      </w:pPr>
      <w:r w:rsidRPr="008C32AA">
        <w:rPr>
          <w:rFonts w:cs="Arial"/>
          <w:b/>
          <w:szCs w:val="24"/>
        </w:rPr>
        <w:t>RAPPORT DE SERVICE - TRAVAUX PUBLICS - PROGRAMME D'AIDE À LA VOIRIE LOCALE (PAV) - VOLET PROJETS PARTICULIERS D'AMÉLIORATION (PPA) DOSSIER # 00032434-1-92022(2)-20220512-018</w:t>
      </w:r>
    </w:p>
    <w:p w:rsidR="00BB453E" w:rsidRPr="008C32AA" w:rsidRDefault="00BB453E" w:rsidP="00BB453E">
      <w:pPr>
        <w:jc w:val="both"/>
        <w:rPr>
          <w:rFonts w:cs="Arial"/>
          <w:b/>
          <w:szCs w:val="24"/>
        </w:rPr>
      </w:pPr>
    </w:p>
    <w:p w:rsidR="00BB453E" w:rsidRPr="008C32AA" w:rsidRDefault="00BB453E" w:rsidP="00BB453E">
      <w:pPr>
        <w:jc w:val="both"/>
        <w:rPr>
          <w:rFonts w:cs="Arial"/>
          <w:sz w:val="2"/>
          <w:szCs w:val="2"/>
        </w:rPr>
      </w:pPr>
    </w:p>
    <w:p w:rsidR="0059292E" w:rsidRPr="008C32AA" w:rsidRDefault="00BB453E">
      <w:pPr>
        <w:pStyle w:val="Normal37"/>
        <w:spacing w:line="0" w:lineRule="atLeast"/>
        <w:jc w:val="both"/>
        <w:rPr>
          <w:rFonts w:cs="Arial"/>
          <w:color w:val="auto"/>
          <w:sz w:val="24"/>
          <w:szCs w:val="24"/>
        </w:rPr>
      </w:pPr>
      <w:r w:rsidRPr="008C32AA">
        <w:rPr>
          <w:rFonts w:cs="Arial"/>
          <w:sz w:val="24"/>
          <w:szCs w:val="24"/>
        </w:rPr>
        <w:t xml:space="preserve">CONSIDÉRANT QU'il y a lieu pour le conseil municipal de donner suite au rapport de service daté du 9 novembre 2022 concernant le </w:t>
      </w:r>
      <w:r w:rsidRPr="008C32AA">
        <w:rPr>
          <w:rFonts w:cs="Arial"/>
          <w:b/>
          <w:sz w:val="24"/>
          <w:szCs w:val="24"/>
        </w:rPr>
        <w:t>Programme d'aide à la voirie locale (PAV) - volet Projets particuliers d'amélioration (PPA)</w:t>
      </w:r>
      <w:r w:rsidRPr="008C32AA">
        <w:rPr>
          <w:rFonts w:cs="Arial"/>
          <w:sz w:val="24"/>
          <w:szCs w:val="24"/>
        </w:rPr>
        <w:t xml:space="preserve">, où le directeur des travaux publics ainsi que la responsable des approvisionnements mentionnent que le projet proposé a été réalisé; </w:t>
      </w:r>
    </w:p>
    <w:p w:rsidR="0059292E" w:rsidRPr="008C32AA" w:rsidRDefault="0059292E">
      <w:pPr>
        <w:pStyle w:val="Normal37"/>
        <w:spacing w:line="0" w:lineRule="atLeast"/>
        <w:jc w:val="both"/>
        <w:rPr>
          <w:rFonts w:cs="Arial"/>
          <w:color w:val="auto"/>
          <w:sz w:val="24"/>
          <w:szCs w:val="24"/>
        </w:rPr>
      </w:pPr>
    </w:p>
    <w:p w:rsidR="0059292E" w:rsidRPr="008C32AA" w:rsidRDefault="00BB453E">
      <w:pPr>
        <w:pStyle w:val="Normal37"/>
        <w:spacing w:line="0" w:lineRule="atLeast"/>
        <w:jc w:val="both"/>
        <w:rPr>
          <w:rFonts w:cs="Arial"/>
          <w:color w:val="auto"/>
          <w:sz w:val="24"/>
          <w:szCs w:val="24"/>
        </w:rPr>
      </w:pPr>
      <w:r w:rsidRPr="008C32AA">
        <w:rPr>
          <w:rFonts w:cs="Arial"/>
          <w:sz w:val="24"/>
          <w:szCs w:val="24"/>
        </w:rPr>
        <w:t>CONSIDÉRANT QUE la Ville de Dolbeau-Mistassini a pris connaissance des modalités d'application du volet Projets particuliers d'amélioration (PPA) du Programme d'aide à la voirie locale (PAV);</w:t>
      </w:r>
    </w:p>
    <w:p w:rsidR="0059292E" w:rsidRPr="008C32AA" w:rsidRDefault="0059292E">
      <w:pPr>
        <w:pStyle w:val="Normal37"/>
        <w:spacing w:line="0" w:lineRule="atLeast"/>
        <w:jc w:val="both"/>
        <w:rPr>
          <w:rFonts w:cs="Arial"/>
          <w:color w:val="auto"/>
          <w:sz w:val="24"/>
          <w:szCs w:val="24"/>
        </w:rPr>
      </w:pPr>
    </w:p>
    <w:p w:rsidR="0059292E" w:rsidRPr="008C32AA" w:rsidRDefault="00BB453E">
      <w:pPr>
        <w:pStyle w:val="Normal37"/>
        <w:spacing w:line="0" w:lineRule="atLeast"/>
        <w:jc w:val="both"/>
        <w:rPr>
          <w:rFonts w:cs="Arial"/>
          <w:color w:val="auto"/>
          <w:sz w:val="24"/>
          <w:szCs w:val="24"/>
        </w:rPr>
      </w:pPr>
      <w:r w:rsidRPr="008C32AA">
        <w:rPr>
          <w:rFonts w:cs="Arial"/>
          <w:sz w:val="24"/>
          <w:szCs w:val="24"/>
        </w:rPr>
        <w:t>CONSIDÉRANT QUE le formulaire de reddition de compte V-0321 a été dûment rempli;</w:t>
      </w:r>
    </w:p>
    <w:p w:rsidR="0059292E" w:rsidRPr="008C32AA" w:rsidRDefault="0059292E">
      <w:pPr>
        <w:pStyle w:val="Normal37"/>
        <w:spacing w:line="0" w:lineRule="atLeast"/>
        <w:jc w:val="both"/>
        <w:rPr>
          <w:rFonts w:cs="Arial"/>
          <w:color w:val="auto"/>
          <w:sz w:val="24"/>
          <w:szCs w:val="24"/>
        </w:rPr>
      </w:pPr>
    </w:p>
    <w:p w:rsidR="0059292E" w:rsidRPr="008C32AA" w:rsidRDefault="00BB453E">
      <w:pPr>
        <w:pStyle w:val="Normal37"/>
        <w:spacing w:line="0" w:lineRule="atLeast"/>
        <w:jc w:val="both"/>
        <w:rPr>
          <w:rFonts w:cs="Arial"/>
          <w:color w:val="auto"/>
          <w:sz w:val="24"/>
          <w:szCs w:val="24"/>
        </w:rPr>
      </w:pPr>
      <w:r w:rsidRPr="008C32AA">
        <w:rPr>
          <w:rFonts w:cs="Arial"/>
          <w:sz w:val="24"/>
          <w:szCs w:val="24"/>
        </w:rPr>
        <w:t>CONSIDÉRANT QUE les travaux réalisés ou les frais inhérents sont admissibles au PAV;</w:t>
      </w:r>
    </w:p>
    <w:p w:rsidR="0059292E" w:rsidRPr="008C32AA" w:rsidRDefault="0059292E">
      <w:pPr>
        <w:pStyle w:val="Normal37"/>
        <w:spacing w:line="0" w:lineRule="atLeast"/>
        <w:jc w:val="both"/>
        <w:rPr>
          <w:rFonts w:cs="Arial"/>
          <w:color w:val="auto"/>
          <w:sz w:val="24"/>
          <w:szCs w:val="24"/>
        </w:rPr>
      </w:pPr>
    </w:p>
    <w:p w:rsidR="0059292E" w:rsidRPr="008C32AA" w:rsidRDefault="00BB453E">
      <w:pPr>
        <w:pStyle w:val="Normal37"/>
        <w:spacing w:line="0" w:lineRule="atLeast"/>
        <w:jc w:val="both"/>
        <w:rPr>
          <w:rFonts w:cs="Arial"/>
          <w:color w:val="auto"/>
          <w:sz w:val="24"/>
          <w:szCs w:val="24"/>
        </w:rPr>
      </w:pPr>
      <w:r w:rsidRPr="008C32AA">
        <w:rPr>
          <w:rFonts w:cs="Arial"/>
          <w:sz w:val="24"/>
          <w:szCs w:val="24"/>
        </w:rPr>
        <w:lastRenderedPageBreak/>
        <w:t>CONSIDÉRANT QUE le réseau routier, pour lequel une demande d'aide financière a été octroyée, est de compétence municipale et admissible au PAV;</w:t>
      </w:r>
    </w:p>
    <w:p w:rsidR="00BB453E" w:rsidRPr="008C32AA" w:rsidRDefault="00BB453E" w:rsidP="00BB453E">
      <w:pPr>
        <w:jc w:val="both"/>
        <w:rPr>
          <w:rFonts w:cs="Arial"/>
          <w:sz w:val="22"/>
        </w:rPr>
      </w:pPr>
    </w:p>
    <w:p w:rsidR="00BB453E" w:rsidRPr="008C32AA" w:rsidRDefault="00BB453E" w:rsidP="00BB453E">
      <w:pPr>
        <w:jc w:val="both"/>
        <w:rPr>
          <w:rFonts w:cs="Arial"/>
          <w:szCs w:val="24"/>
        </w:rPr>
      </w:pPr>
      <w:r w:rsidRPr="008C32AA">
        <w:rPr>
          <w:rFonts w:cs="Arial"/>
          <w:b/>
          <w:szCs w:val="24"/>
          <w:u w:val="single"/>
        </w:rPr>
        <w:t>EN CONSÉQUENCE</w:t>
      </w:r>
      <w:r w:rsidRPr="008C32AA">
        <w:rPr>
          <w:rFonts w:cs="Arial"/>
          <w:b/>
          <w:szCs w:val="24"/>
        </w:rPr>
        <w:t> </w:t>
      </w:r>
      <w:r w:rsidRPr="008C32AA">
        <w:rPr>
          <w:rFonts w:cs="Arial"/>
          <w:szCs w:val="24"/>
        </w:rPr>
        <w:t>:</w:t>
      </w:r>
    </w:p>
    <w:p w:rsidR="00BB453E" w:rsidRPr="008C32AA" w:rsidRDefault="00BB453E" w:rsidP="00BB453E">
      <w:pPr>
        <w:jc w:val="both"/>
        <w:rPr>
          <w:rFonts w:cs="Arial"/>
          <w:szCs w:val="24"/>
          <w:u w:val="single"/>
        </w:rPr>
      </w:pPr>
    </w:p>
    <w:p w:rsidR="00BB453E" w:rsidRPr="008C32AA" w:rsidRDefault="00BB453E" w:rsidP="00BB453E">
      <w:pPr>
        <w:jc w:val="both"/>
        <w:rPr>
          <w:rFonts w:cs="Arial"/>
          <w:szCs w:val="24"/>
        </w:rPr>
      </w:pPr>
      <w:r w:rsidRPr="008C32AA">
        <w:rPr>
          <w:rFonts w:cs="Arial"/>
          <w:szCs w:val="24"/>
        </w:rPr>
        <w:t xml:space="preserve">IL EST PROPOSÉ par monsieur le conseiller </w:t>
      </w:r>
      <w:r w:rsidRPr="008C32AA">
        <w:rPr>
          <w:rFonts w:cs="Arial"/>
          <w:b/>
          <w:szCs w:val="24"/>
        </w:rPr>
        <w:t>PIERRE-OLIVIER LUSSIER</w:t>
      </w:r>
    </w:p>
    <w:p w:rsidR="00BB453E" w:rsidRPr="008C32AA" w:rsidRDefault="00BB453E" w:rsidP="00BB453E">
      <w:pPr>
        <w:jc w:val="both"/>
        <w:rPr>
          <w:rFonts w:cs="Arial"/>
          <w:szCs w:val="24"/>
        </w:rPr>
      </w:pPr>
    </w:p>
    <w:p w:rsidR="00BB453E" w:rsidRPr="008C32AA" w:rsidRDefault="00BB453E" w:rsidP="00BB453E">
      <w:pPr>
        <w:jc w:val="both"/>
        <w:rPr>
          <w:rFonts w:cs="Arial"/>
          <w:szCs w:val="24"/>
        </w:rPr>
      </w:pPr>
      <w:r w:rsidRPr="008C32AA">
        <w:rPr>
          <w:rFonts w:cs="Arial"/>
          <w:b/>
          <w:szCs w:val="24"/>
          <w:u w:val="single"/>
        </w:rPr>
        <w:t>APPUYÉ ET RÉSOLU UNANIMEMENT PAR LES CONSEILLERS</w:t>
      </w:r>
      <w:r w:rsidRPr="008C32AA">
        <w:rPr>
          <w:rFonts w:cs="Arial"/>
          <w:szCs w:val="24"/>
        </w:rPr>
        <w:t> :</w:t>
      </w:r>
    </w:p>
    <w:p w:rsidR="00BB453E" w:rsidRPr="008C32AA" w:rsidRDefault="00BB453E" w:rsidP="00BB453E">
      <w:pPr>
        <w:jc w:val="both"/>
        <w:rPr>
          <w:rFonts w:cs="Arial"/>
          <w:b/>
          <w:szCs w:val="24"/>
          <w:u w:val="single"/>
        </w:rPr>
      </w:pPr>
    </w:p>
    <w:p w:rsidR="00BB453E" w:rsidRPr="008C32AA" w:rsidRDefault="00BB453E" w:rsidP="00BB453E">
      <w:pPr>
        <w:jc w:val="both"/>
        <w:rPr>
          <w:rFonts w:cs="Arial"/>
          <w:sz w:val="2"/>
          <w:szCs w:val="2"/>
        </w:rPr>
      </w:pPr>
    </w:p>
    <w:p w:rsidR="0059292E" w:rsidRPr="008C32AA" w:rsidRDefault="00BB453E">
      <w:pPr>
        <w:pStyle w:val="Normal38"/>
        <w:spacing w:line="0" w:lineRule="atLeast"/>
        <w:jc w:val="both"/>
        <w:rPr>
          <w:rFonts w:cs="Arial"/>
          <w:color w:val="auto"/>
          <w:sz w:val="24"/>
          <w:szCs w:val="24"/>
        </w:rPr>
      </w:pPr>
      <w:r w:rsidRPr="008C32AA">
        <w:rPr>
          <w:rFonts w:cs="Arial"/>
          <w:sz w:val="24"/>
          <w:szCs w:val="24"/>
        </w:rPr>
        <w:t>QUE le conseil municipal approuve les dépenses d'un montant de 58 430.58 $ taxes nettes relatives aux travaux d'amélioration réalisés et frais inhérents admissibles mentionnés sur le formulaire V-0321, conformément aux exigences du ministère des Transports du Québec;</w:t>
      </w:r>
    </w:p>
    <w:p w:rsidR="0059292E" w:rsidRPr="008C32AA" w:rsidRDefault="0059292E">
      <w:pPr>
        <w:pStyle w:val="Normal38"/>
        <w:spacing w:line="0" w:lineRule="atLeast"/>
        <w:jc w:val="both"/>
        <w:rPr>
          <w:rFonts w:cs="Arial"/>
          <w:color w:val="auto"/>
          <w:sz w:val="24"/>
          <w:szCs w:val="24"/>
        </w:rPr>
      </w:pPr>
    </w:p>
    <w:p w:rsidR="0059292E" w:rsidRPr="008C32AA" w:rsidRDefault="00BB453E">
      <w:pPr>
        <w:pStyle w:val="Normal38"/>
        <w:spacing w:line="0" w:lineRule="atLeast"/>
        <w:jc w:val="both"/>
        <w:rPr>
          <w:rFonts w:cs="Arial"/>
          <w:color w:val="auto"/>
          <w:sz w:val="24"/>
          <w:szCs w:val="24"/>
        </w:rPr>
      </w:pPr>
      <w:r w:rsidRPr="008C32AA">
        <w:rPr>
          <w:rFonts w:cs="Arial"/>
          <w:sz w:val="24"/>
          <w:szCs w:val="24"/>
        </w:rPr>
        <w:t>QUE le conseil municipal autorise monsieur Denis Boily, directeur des travaux publics, à signer ledit formulaire pour et au nom de la Ville de Dolbeau-Mistassini.</w:t>
      </w:r>
    </w:p>
    <w:p w:rsidR="00BB453E" w:rsidRPr="008C32AA" w:rsidRDefault="00BB453E" w:rsidP="00BB453E">
      <w:pPr>
        <w:jc w:val="both"/>
        <w:rPr>
          <w:rFonts w:cs="Arial"/>
          <w:szCs w:val="24"/>
        </w:rPr>
      </w:pPr>
      <w:r w:rsidRPr="008C32AA">
        <w:rPr>
          <w:rFonts w:cs="Arial"/>
          <w:szCs w:val="24"/>
        </w:rPr>
        <w:t>____________________________________________________________________</w:t>
      </w:r>
    </w:p>
    <w:p w:rsidR="00BB453E" w:rsidRPr="008C32AA" w:rsidRDefault="00BB453E" w:rsidP="00BB453E">
      <w:pPr>
        <w:jc w:val="both"/>
        <w:rPr>
          <w:rFonts w:cs="Arial"/>
          <w:szCs w:val="24"/>
        </w:rPr>
      </w:pPr>
    </w:p>
    <w:p w:rsidR="00BB453E" w:rsidRPr="008C32AA" w:rsidRDefault="00BB453E" w:rsidP="00BB453E">
      <w:pPr>
        <w:jc w:val="both"/>
        <w:rPr>
          <w:rFonts w:cs="Arial"/>
          <w:szCs w:val="24"/>
        </w:rPr>
      </w:pPr>
    </w:p>
    <w:p w:rsidR="00BB453E" w:rsidRPr="008C32AA" w:rsidRDefault="00BB453E" w:rsidP="00BB453E">
      <w:pPr>
        <w:jc w:val="both"/>
        <w:rPr>
          <w:rFonts w:cs="Arial"/>
          <w:szCs w:val="24"/>
        </w:rPr>
      </w:pPr>
    </w:p>
    <w:p w:rsidR="00BB453E" w:rsidRPr="008C32AA" w:rsidRDefault="00BB453E" w:rsidP="00BB453E">
      <w:pPr>
        <w:jc w:val="both"/>
        <w:rPr>
          <w:rFonts w:cs="Arial"/>
          <w:b/>
          <w:szCs w:val="24"/>
        </w:rPr>
      </w:pPr>
      <w:r w:rsidRPr="008C32AA">
        <w:rPr>
          <w:rFonts w:cs="Arial"/>
          <w:b/>
          <w:szCs w:val="24"/>
        </w:rPr>
        <w:t>Résolution 22-11-533</w:t>
      </w:r>
    </w:p>
    <w:p w:rsidR="00BB453E" w:rsidRPr="008C32AA" w:rsidRDefault="00BB453E" w:rsidP="00BB453E">
      <w:pPr>
        <w:jc w:val="both"/>
        <w:rPr>
          <w:rFonts w:cs="Arial"/>
          <w:b/>
          <w:szCs w:val="24"/>
        </w:rPr>
      </w:pPr>
    </w:p>
    <w:p w:rsidR="00BB453E" w:rsidRPr="008C32AA" w:rsidRDefault="00BB453E" w:rsidP="00BB453E">
      <w:pPr>
        <w:jc w:val="both"/>
        <w:rPr>
          <w:rFonts w:cs="Arial"/>
          <w:b/>
          <w:szCs w:val="24"/>
        </w:rPr>
      </w:pPr>
    </w:p>
    <w:p w:rsidR="00BB453E" w:rsidRPr="008C32AA" w:rsidRDefault="00BB453E" w:rsidP="00BB453E">
      <w:pPr>
        <w:jc w:val="both"/>
        <w:rPr>
          <w:rFonts w:cs="Arial"/>
          <w:b/>
          <w:szCs w:val="24"/>
        </w:rPr>
      </w:pPr>
      <w:r w:rsidRPr="008C32AA">
        <w:rPr>
          <w:rFonts w:cs="Arial"/>
          <w:b/>
          <w:szCs w:val="24"/>
        </w:rPr>
        <w:t>RAPPORT DE SERVICE - TRAVAUX PUBLICS - RAPPORT DE DÉLÉGATION DE POUVOIR - RÈGLEMENTS NUMÉRO 1737-18, 1738-18 ET 1827-21</w:t>
      </w:r>
    </w:p>
    <w:p w:rsidR="00BB453E" w:rsidRPr="008C32AA" w:rsidRDefault="00BB453E" w:rsidP="00BB453E">
      <w:pPr>
        <w:jc w:val="both"/>
        <w:rPr>
          <w:rFonts w:cs="Arial"/>
          <w:b/>
          <w:szCs w:val="24"/>
        </w:rPr>
      </w:pPr>
    </w:p>
    <w:p w:rsidR="00BB453E" w:rsidRPr="008C32AA" w:rsidRDefault="00BB453E" w:rsidP="00BB453E">
      <w:pPr>
        <w:jc w:val="both"/>
        <w:rPr>
          <w:rFonts w:cs="Arial"/>
          <w:sz w:val="2"/>
          <w:szCs w:val="2"/>
        </w:rPr>
      </w:pPr>
    </w:p>
    <w:p w:rsidR="0059292E" w:rsidRPr="008C32AA" w:rsidRDefault="00BB453E">
      <w:pPr>
        <w:pStyle w:val="Normal39"/>
        <w:spacing w:line="0" w:lineRule="atLeast"/>
        <w:jc w:val="both"/>
        <w:rPr>
          <w:rFonts w:cs="Arial"/>
          <w:color w:val="auto"/>
          <w:sz w:val="24"/>
          <w:szCs w:val="24"/>
        </w:rPr>
      </w:pPr>
      <w:r w:rsidRPr="008C32AA">
        <w:rPr>
          <w:rFonts w:cs="Arial"/>
          <w:sz w:val="24"/>
          <w:szCs w:val="24"/>
        </w:rPr>
        <w:t>CONSIDÉRANT QU'est joint audit rapport de service un certificat de crédit de disponibilité de fonds émis par la directrice des finances et trésorière de la municipalité;</w:t>
      </w:r>
    </w:p>
    <w:p w:rsidR="00BB453E" w:rsidRPr="008C32AA" w:rsidRDefault="00BB453E" w:rsidP="00BB453E">
      <w:pPr>
        <w:jc w:val="both"/>
        <w:rPr>
          <w:rFonts w:cs="Arial"/>
          <w:sz w:val="22"/>
        </w:rPr>
      </w:pPr>
    </w:p>
    <w:p w:rsidR="00BB453E" w:rsidRPr="008C32AA" w:rsidRDefault="00BB453E" w:rsidP="00BB453E">
      <w:pPr>
        <w:jc w:val="both"/>
        <w:rPr>
          <w:rFonts w:cs="Arial"/>
          <w:szCs w:val="24"/>
        </w:rPr>
      </w:pPr>
      <w:r w:rsidRPr="008C32AA">
        <w:rPr>
          <w:rFonts w:cs="Arial"/>
          <w:b/>
          <w:szCs w:val="24"/>
          <w:u w:val="single"/>
        </w:rPr>
        <w:t>EN CONSÉQUENCE</w:t>
      </w:r>
      <w:r w:rsidRPr="008C32AA">
        <w:rPr>
          <w:rFonts w:cs="Arial"/>
          <w:b/>
          <w:szCs w:val="24"/>
        </w:rPr>
        <w:t> </w:t>
      </w:r>
      <w:r w:rsidRPr="008C32AA">
        <w:rPr>
          <w:rFonts w:cs="Arial"/>
          <w:szCs w:val="24"/>
        </w:rPr>
        <w:t>:</w:t>
      </w:r>
    </w:p>
    <w:p w:rsidR="00BB453E" w:rsidRPr="008C32AA" w:rsidRDefault="00BB453E" w:rsidP="00BB453E">
      <w:pPr>
        <w:jc w:val="both"/>
        <w:rPr>
          <w:rFonts w:cs="Arial"/>
          <w:szCs w:val="24"/>
          <w:u w:val="single"/>
        </w:rPr>
      </w:pPr>
    </w:p>
    <w:p w:rsidR="00BB453E" w:rsidRPr="008C32AA" w:rsidRDefault="00BB453E" w:rsidP="00BB453E">
      <w:pPr>
        <w:jc w:val="both"/>
        <w:rPr>
          <w:rFonts w:cs="Arial"/>
          <w:szCs w:val="24"/>
        </w:rPr>
      </w:pPr>
      <w:r w:rsidRPr="008C32AA">
        <w:rPr>
          <w:rFonts w:cs="Arial"/>
          <w:szCs w:val="24"/>
        </w:rPr>
        <w:t xml:space="preserve">IL EST PROPOSÉ par madame la conseillère </w:t>
      </w:r>
      <w:r w:rsidRPr="008C32AA">
        <w:rPr>
          <w:rFonts w:cs="Arial"/>
          <w:b/>
          <w:szCs w:val="24"/>
        </w:rPr>
        <w:t>CAROLINE LABBÉ</w:t>
      </w:r>
    </w:p>
    <w:p w:rsidR="00BB453E" w:rsidRPr="008C32AA" w:rsidRDefault="00BB453E" w:rsidP="00BB453E">
      <w:pPr>
        <w:jc w:val="both"/>
        <w:rPr>
          <w:rFonts w:cs="Arial"/>
          <w:szCs w:val="24"/>
        </w:rPr>
      </w:pPr>
    </w:p>
    <w:p w:rsidR="00BB453E" w:rsidRPr="008C32AA" w:rsidRDefault="00BB453E" w:rsidP="00BB453E">
      <w:pPr>
        <w:jc w:val="both"/>
        <w:rPr>
          <w:rFonts w:cs="Arial"/>
          <w:szCs w:val="24"/>
        </w:rPr>
      </w:pPr>
      <w:r w:rsidRPr="008C32AA">
        <w:rPr>
          <w:rFonts w:cs="Arial"/>
          <w:b/>
          <w:szCs w:val="24"/>
          <w:u w:val="single"/>
        </w:rPr>
        <w:t>APPUYÉ ET RÉSOLU UNANIMEMENT PAR LES CONSEILLERS</w:t>
      </w:r>
      <w:r w:rsidRPr="008C32AA">
        <w:rPr>
          <w:rFonts w:cs="Arial"/>
          <w:szCs w:val="24"/>
        </w:rPr>
        <w:t> :</w:t>
      </w:r>
    </w:p>
    <w:p w:rsidR="00BB453E" w:rsidRPr="008C32AA" w:rsidRDefault="00BB453E" w:rsidP="00BB453E">
      <w:pPr>
        <w:jc w:val="both"/>
        <w:rPr>
          <w:rFonts w:cs="Arial"/>
          <w:b/>
          <w:szCs w:val="24"/>
          <w:u w:val="single"/>
        </w:rPr>
      </w:pPr>
    </w:p>
    <w:p w:rsidR="00BB453E" w:rsidRPr="008C32AA" w:rsidRDefault="00BB453E" w:rsidP="00BB453E">
      <w:pPr>
        <w:jc w:val="both"/>
        <w:rPr>
          <w:rFonts w:cs="Arial"/>
          <w:sz w:val="2"/>
          <w:szCs w:val="2"/>
        </w:rPr>
      </w:pPr>
    </w:p>
    <w:p w:rsidR="0059292E" w:rsidRPr="008C32AA" w:rsidRDefault="00BB453E">
      <w:pPr>
        <w:pStyle w:val="Normal40"/>
        <w:spacing w:line="0" w:lineRule="atLeast"/>
        <w:jc w:val="both"/>
        <w:rPr>
          <w:rFonts w:cs="Arial"/>
          <w:color w:val="auto"/>
          <w:sz w:val="24"/>
          <w:szCs w:val="24"/>
        </w:rPr>
      </w:pPr>
      <w:r w:rsidRPr="008C32AA">
        <w:rPr>
          <w:rFonts w:cs="Arial"/>
          <w:sz w:val="24"/>
          <w:szCs w:val="24"/>
          <w:shd w:val="clear" w:color="auto" w:fill="FFFFFF"/>
        </w:rPr>
        <w:t>QUE le conseil municipal entérine les dépenses qui totalisent un montant de 53 226.24 $ taxes incluses.</w:t>
      </w:r>
    </w:p>
    <w:p w:rsidR="00BB453E" w:rsidRPr="008C32AA" w:rsidRDefault="00BB453E" w:rsidP="00BB453E">
      <w:pPr>
        <w:jc w:val="both"/>
        <w:rPr>
          <w:rFonts w:cs="Arial"/>
          <w:szCs w:val="24"/>
        </w:rPr>
      </w:pPr>
      <w:r w:rsidRPr="008C32AA">
        <w:rPr>
          <w:rFonts w:cs="Arial"/>
          <w:szCs w:val="24"/>
        </w:rPr>
        <w:t>____________________________________________________________________</w:t>
      </w:r>
    </w:p>
    <w:p w:rsidR="00BB453E" w:rsidRPr="008C32AA" w:rsidRDefault="00BB453E" w:rsidP="00BB453E">
      <w:pPr>
        <w:jc w:val="both"/>
        <w:rPr>
          <w:rFonts w:cs="Arial"/>
          <w:szCs w:val="24"/>
        </w:rPr>
      </w:pPr>
    </w:p>
    <w:p w:rsidR="00BB453E" w:rsidRPr="008C32AA" w:rsidRDefault="00BB453E" w:rsidP="00BB453E">
      <w:pPr>
        <w:jc w:val="both"/>
        <w:rPr>
          <w:rFonts w:cs="Arial"/>
          <w:szCs w:val="24"/>
        </w:rPr>
      </w:pPr>
    </w:p>
    <w:p w:rsidR="00BB453E" w:rsidRPr="008C32AA" w:rsidRDefault="00BB453E" w:rsidP="00BB453E">
      <w:pPr>
        <w:jc w:val="both"/>
        <w:rPr>
          <w:rFonts w:cs="Arial"/>
          <w:szCs w:val="24"/>
        </w:rPr>
      </w:pPr>
    </w:p>
    <w:p w:rsidR="00BB453E" w:rsidRPr="008C32AA" w:rsidRDefault="00BB453E" w:rsidP="00BB453E">
      <w:pPr>
        <w:jc w:val="both"/>
        <w:rPr>
          <w:rFonts w:cs="Arial"/>
          <w:b/>
          <w:szCs w:val="24"/>
        </w:rPr>
      </w:pPr>
      <w:r w:rsidRPr="008C32AA">
        <w:rPr>
          <w:rFonts w:cs="Arial"/>
          <w:b/>
          <w:szCs w:val="24"/>
        </w:rPr>
        <w:t>Résolution 22-11-534</w:t>
      </w:r>
    </w:p>
    <w:p w:rsidR="00BB453E" w:rsidRPr="008C32AA" w:rsidRDefault="00BB453E" w:rsidP="00BB453E">
      <w:pPr>
        <w:jc w:val="both"/>
        <w:rPr>
          <w:rFonts w:cs="Arial"/>
          <w:b/>
          <w:szCs w:val="24"/>
        </w:rPr>
      </w:pPr>
    </w:p>
    <w:p w:rsidR="00BB453E" w:rsidRPr="008C32AA" w:rsidRDefault="00BB453E" w:rsidP="00BB453E">
      <w:pPr>
        <w:jc w:val="both"/>
        <w:rPr>
          <w:rFonts w:cs="Arial"/>
          <w:b/>
          <w:szCs w:val="24"/>
        </w:rPr>
      </w:pPr>
    </w:p>
    <w:p w:rsidR="00BB453E" w:rsidRPr="008C32AA" w:rsidRDefault="00BB453E" w:rsidP="00BB453E">
      <w:pPr>
        <w:jc w:val="both"/>
        <w:rPr>
          <w:rFonts w:cs="Arial"/>
          <w:b/>
          <w:szCs w:val="24"/>
        </w:rPr>
      </w:pPr>
      <w:r w:rsidRPr="008C32AA">
        <w:rPr>
          <w:rFonts w:cs="Arial"/>
          <w:b/>
          <w:szCs w:val="24"/>
        </w:rPr>
        <w:t>RAPPORT DE SERVICE - TRÉSORERIE - AUTORISER LE VERSEMENT D'UN CRÉDIT DE TAXES À LES IMMEUBLES KEJJM INC. DANS LE CADRE DU PROGRAMME DE REVITALISATION À L'ÉGARD DE SECTEURS PARTICULIERS (RÈGLEMENT NUMÉRO1870-22)</w:t>
      </w:r>
    </w:p>
    <w:p w:rsidR="00BB453E" w:rsidRPr="008C32AA" w:rsidRDefault="00BB453E" w:rsidP="00BB453E">
      <w:pPr>
        <w:jc w:val="both"/>
        <w:rPr>
          <w:rFonts w:cs="Arial"/>
          <w:b/>
          <w:szCs w:val="24"/>
        </w:rPr>
      </w:pPr>
    </w:p>
    <w:p w:rsidR="00BB453E" w:rsidRPr="008C32AA" w:rsidRDefault="00BB453E" w:rsidP="00BB453E">
      <w:pPr>
        <w:jc w:val="both"/>
        <w:rPr>
          <w:rFonts w:cs="Arial"/>
          <w:sz w:val="2"/>
          <w:szCs w:val="2"/>
        </w:rPr>
      </w:pPr>
    </w:p>
    <w:p w:rsidR="0059292E" w:rsidRPr="008C32AA" w:rsidRDefault="00BB453E">
      <w:pPr>
        <w:pStyle w:val="Normal41"/>
        <w:spacing w:line="0" w:lineRule="atLeast"/>
        <w:jc w:val="both"/>
        <w:rPr>
          <w:rFonts w:cs="Arial"/>
          <w:color w:val="auto"/>
          <w:sz w:val="24"/>
          <w:szCs w:val="24"/>
        </w:rPr>
      </w:pPr>
      <w:r w:rsidRPr="008C32AA">
        <w:rPr>
          <w:rFonts w:cs="Arial"/>
          <w:sz w:val="24"/>
          <w:szCs w:val="24"/>
        </w:rPr>
        <w:t>CONSIDÉRANT la demande déposée par Les immeubles KEJJM inc., immeuble du 1421-1425, rue des Érables, le 8 juillet 2021 pour le Programme de revitalisation à l'égard de secteurs particuliers dans la catégorie rénovation et agrandissement;</w:t>
      </w:r>
    </w:p>
    <w:p w:rsidR="0059292E" w:rsidRPr="008C32AA" w:rsidRDefault="0059292E">
      <w:pPr>
        <w:pStyle w:val="Normal41"/>
        <w:spacing w:line="0" w:lineRule="atLeast"/>
        <w:jc w:val="both"/>
        <w:rPr>
          <w:rFonts w:cs="Arial"/>
          <w:color w:val="auto"/>
          <w:sz w:val="24"/>
          <w:szCs w:val="24"/>
        </w:rPr>
      </w:pPr>
    </w:p>
    <w:p w:rsidR="0059292E" w:rsidRPr="008C32AA" w:rsidRDefault="00BB453E">
      <w:pPr>
        <w:pStyle w:val="Normal41"/>
        <w:spacing w:line="0" w:lineRule="atLeast"/>
        <w:jc w:val="both"/>
        <w:rPr>
          <w:rFonts w:cs="Arial"/>
          <w:color w:val="auto"/>
          <w:sz w:val="24"/>
          <w:szCs w:val="24"/>
        </w:rPr>
      </w:pPr>
      <w:r w:rsidRPr="008C32AA">
        <w:rPr>
          <w:rFonts w:cs="Arial"/>
          <w:sz w:val="24"/>
          <w:szCs w:val="24"/>
        </w:rPr>
        <w:t>CONSIDÉRANT QUE l'immeuble est situé à l'intérieur du secteur délimité au Règlement numéro 1870-22;</w:t>
      </w:r>
    </w:p>
    <w:p w:rsidR="0059292E" w:rsidRPr="008C32AA" w:rsidRDefault="0059292E">
      <w:pPr>
        <w:pStyle w:val="Normal41"/>
        <w:spacing w:line="0" w:lineRule="atLeast"/>
        <w:jc w:val="both"/>
        <w:rPr>
          <w:rFonts w:cs="Arial"/>
          <w:color w:val="auto"/>
          <w:sz w:val="24"/>
          <w:szCs w:val="24"/>
        </w:rPr>
      </w:pPr>
    </w:p>
    <w:p w:rsidR="0059292E" w:rsidRPr="008C32AA" w:rsidRDefault="00BB453E">
      <w:pPr>
        <w:pStyle w:val="Normal41"/>
        <w:spacing w:line="0" w:lineRule="atLeast"/>
        <w:jc w:val="both"/>
        <w:rPr>
          <w:rFonts w:cs="Arial"/>
          <w:color w:val="auto"/>
          <w:sz w:val="24"/>
          <w:szCs w:val="24"/>
        </w:rPr>
      </w:pPr>
      <w:r w:rsidRPr="008C32AA">
        <w:rPr>
          <w:rFonts w:cs="Arial"/>
          <w:sz w:val="24"/>
          <w:szCs w:val="24"/>
        </w:rPr>
        <w:t>CONSIDÉRANT QUE l'immeuble est à vocation résidentielle à 100 %;</w:t>
      </w:r>
    </w:p>
    <w:p w:rsidR="0059292E" w:rsidRPr="008C32AA" w:rsidRDefault="0059292E">
      <w:pPr>
        <w:pStyle w:val="Normal41"/>
        <w:spacing w:line="0" w:lineRule="atLeast"/>
        <w:jc w:val="both"/>
        <w:rPr>
          <w:rFonts w:cs="Arial"/>
          <w:color w:val="auto"/>
          <w:sz w:val="24"/>
          <w:szCs w:val="24"/>
        </w:rPr>
      </w:pPr>
    </w:p>
    <w:p w:rsidR="0059292E" w:rsidRPr="008C32AA" w:rsidRDefault="00BB453E">
      <w:pPr>
        <w:pStyle w:val="Normal41"/>
        <w:spacing w:line="0" w:lineRule="atLeast"/>
        <w:jc w:val="both"/>
        <w:rPr>
          <w:rFonts w:cs="Arial"/>
          <w:color w:val="auto"/>
          <w:sz w:val="24"/>
          <w:szCs w:val="24"/>
        </w:rPr>
      </w:pPr>
      <w:r w:rsidRPr="008C32AA">
        <w:rPr>
          <w:rFonts w:cs="Arial"/>
          <w:sz w:val="24"/>
          <w:szCs w:val="24"/>
        </w:rPr>
        <w:lastRenderedPageBreak/>
        <w:t>CONSIDÉRANT QUE les travaux de construction ont entrainé la hausse minimum de 50 000 $ d'évaluation foncière prévue au Règlement;</w:t>
      </w:r>
    </w:p>
    <w:p w:rsidR="0059292E" w:rsidRPr="008C32AA" w:rsidRDefault="0059292E">
      <w:pPr>
        <w:pStyle w:val="Normal41"/>
        <w:spacing w:line="0" w:lineRule="atLeast"/>
        <w:jc w:val="both"/>
        <w:rPr>
          <w:rFonts w:cs="Arial"/>
          <w:color w:val="auto"/>
          <w:sz w:val="24"/>
          <w:szCs w:val="24"/>
        </w:rPr>
      </w:pPr>
    </w:p>
    <w:p w:rsidR="0059292E" w:rsidRPr="008C32AA" w:rsidRDefault="00BB453E">
      <w:pPr>
        <w:pStyle w:val="Normal41"/>
        <w:spacing w:line="0" w:lineRule="atLeast"/>
        <w:jc w:val="both"/>
        <w:rPr>
          <w:rFonts w:cs="Arial"/>
          <w:color w:val="auto"/>
          <w:sz w:val="24"/>
          <w:szCs w:val="24"/>
        </w:rPr>
      </w:pPr>
      <w:r w:rsidRPr="008C32AA">
        <w:rPr>
          <w:rFonts w:cs="Arial"/>
          <w:sz w:val="24"/>
          <w:szCs w:val="24"/>
        </w:rPr>
        <w:t>CONSIDÉRANT QUE le projet a rempli toutes les conditions prévues au programme et devient admissible au crédit de taxes pour une période de 60 mois à compter de mai 2021 selon les modalités prévues au Règlement;</w:t>
      </w:r>
    </w:p>
    <w:p w:rsidR="0059292E" w:rsidRPr="008C32AA" w:rsidRDefault="0059292E">
      <w:pPr>
        <w:pStyle w:val="Normal41"/>
        <w:spacing w:line="0" w:lineRule="atLeast"/>
        <w:jc w:val="both"/>
        <w:rPr>
          <w:rFonts w:cs="Arial"/>
          <w:color w:val="auto"/>
          <w:sz w:val="24"/>
          <w:szCs w:val="24"/>
        </w:rPr>
      </w:pPr>
    </w:p>
    <w:p w:rsidR="0059292E" w:rsidRPr="008C32AA" w:rsidRDefault="00BB453E">
      <w:pPr>
        <w:pStyle w:val="Normal41"/>
        <w:spacing w:line="0" w:lineRule="atLeast"/>
        <w:jc w:val="both"/>
        <w:rPr>
          <w:rFonts w:cs="Arial"/>
          <w:color w:val="auto"/>
          <w:sz w:val="24"/>
          <w:szCs w:val="24"/>
        </w:rPr>
      </w:pPr>
      <w:r w:rsidRPr="008C32AA">
        <w:rPr>
          <w:rFonts w:cs="Arial"/>
          <w:sz w:val="24"/>
          <w:szCs w:val="24"/>
        </w:rPr>
        <w:t>CONSIDÉRANT QUE le montant du crédit de taxes sera établi à 800,50 $ pour l'année 2021 et à 1 189,23 pour l'année 2022 que par la suite, celui-ci sera recalculé chaque année jusqu'en 2026;</w:t>
      </w:r>
    </w:p>
    <w:p w:rsidR="00BB453E" w:rsidRPr="008C32AA" w:rsidRDefault="00BB453E" w:rsidP="00BB453E">
      <w:pPr>
        <w:jc w:val="both"/>
        <w:rPr>
          <w:rFonts w:cs="Arial"/>
          <w:sz w:val="22"/>
        </w:rPr>
      </w:pPr>
    </w:p>
    <w:p w:rsidR="00BB453E" w:rsidRPr="008C32AA" w:rsidRDefault="00BB453E" w:rsidP="00BB453E">
      <w:pPr>
        <w:jc w:val="both"/>
        <w:rPr>
          <w:rFonts w:cs="Arial"/>
          <w:szCs w:val="24"/>
        </w:rPr>
      </w:pPr>
      <w:r w:rsidRPr="008C32AA">
        <w:rPr>
          <w:rFonts w:cs="Arial"/>
          <w:b/>
          <w:szCs w:val="24"/>
          <w:u w:val="single"/>
        </w:rPr>
        <w:t>EN CONSÉQUENCE</w:t>
      </w:r>
      <w:r w:rsidRPr="008C32AA">
        <w:rPr>
          <w:rFonts w:cs="Arial"/>
          <w:b/>
          <w:szCs w:val="24"/>
        </w:rPr>
        <w:t> </w:t>
      </w:r>
      <w:r w:rsidRPr="008C32AA">
        <w:rPr>
          <w:rFonts w:cs="Arial"/>
          <w:szCs w:val="24"/>
        </w:rPr>
        <w:t>:</w:t>
      </w:r>
    </w:p>
    <w:p w:rsidR="00BB453E" w:rsidRPr="008C32AA" w:rsidRDefault="00BB453E" w:rsidP="00BB453E">
      <w:pPr>
        <w:jc w:val="both"/>
        <w:rPr>
          <w:rFonts w:cs="Arial"/>
          <w:szCs w:val="24"/>
          <w:u w:val="single"/>
        </w:rPr>
      </w:pPr>
    </w:p>
    <w:p w:rsidR="00BB453E" w:rsidRPr="008C32AA" w:rsidRDefault="00BB453E" w:rsidP="00BB453E">
      <w:pPr>
        <w:jc w:val="both"/>
        <w:rPr>
          <w:rFonts w:cs="Arial"/>
          <w:szCs w:val="24"/>
        </w:rPr>
      </w:pPr>
      <w:r w:rsidRPr="008C32AA">
        <w:rPr>
          <w:rFonts w:cs="Arial"/>
          <w:szCs w:val="24"/>
        </w:rPr>
        <w:t xml:space="preserve">IL EST PROPOSÉ par madame la conseillère </w:t>
      </w:r>
      <w:r w:rsidRPr="008C32AA">
        <w:rPr>
          <w:rFonts w:cs="Arial"/>
          <w:b/>
          <w:szCs w:val="24"/>
        </w:rPr>
        <w:t>GUYLAINE MARTEL</w:t>
      </w:r>
    </w:p>
    <w:p w:rsidR="00BB453E" w:rsidRPr="008C32AA" w:rsidRDefault="00BB453E" w:rsidP="00BB453E">
      <w:pPr>
        <w:jc w:val="both"/>
        <w:rPr>
          <w:rFonts w:cs="Arial"/>
          <w:szCs w:val="24"/>
        </w:rPr>
      </w:pPr>
    </w:p>
    <w:p w:rsidR="00BB453E" w:rsidRPr="008C32AA" w:rsidRDefault="00BB453E" w:rsidP="00BB453E">
      <w:pPr>
        <w:jc w:val="both"/>
        <w:rPr>
          <w:rFonts w:cs="Arial"/>
          <w:szCs w:val="24"/>
        </w:rPr>
      </w:pPr>
      <w:r w:rsidRPr="008C32AA">
        <w:rPr>
          <w:rFonts w:cs="Arial"/>
          <w:b/>
          <w:szCs w:val="24"/>
          <w:u w:val="single"/>
        </w:rPr>
        <w:t>APPUYÉ ET RÉSOLU UNANIMEMENT PAR LES CONSEILLERS</w:t>
      </w:r>
      <w:r w:rsidRPr="008C32AA">
        <w:rPr>
          <w:rFonts w:cs="Arial"/>
          <w:szCs w:val="24"/>
        </w:rPr>
        <w:t> :</w:t>
      </w:r>
    </w:p>
    <w:p w:rsidR="00BB453E" w:rsidRPr="008C32AA" w:rsidRDefault="00BB453E" w:rsidP="00BB453E">
      <w:pPr>
        <w:jc w:val="both"/>
        <w:rPr>
          <w:rFonts w:cs="Arial"/>
          <w:b/>
          <w:szCs w:val="24"/>
          <w:u w:val="single"/>
        </w:rPr>
      </w:pPr>
    </w:p>
    <w:p w:rsidR="00BB453E" w:rsidRPr="008C32AA" w:rsidRDefault="00BB453E" w:rsidP="00BB453E">
      <w:pPr>
        <w:jc w:val="both"/>
        <w:rPr>
          <w:rFonts w:cs="Arial"/>
          <w:sz w:val="2"/>
          <w:szCs w:val="2"/>
        </w:rPr>
      </w:pPr>
    </w:p>
    <w:p w:rsidR="0059292E" w:rsidRPr="008C32AA" w:rsidRDefault="00BB453E">
      <w:pPr>
        <w:pStyle w:val="Normal42"/>
        <w:spacing w:line="0" w:lineRule="atLeast"/>
        <w:jc w:val="both"/>
        <w:rPr>
          <w:rFonts w:cs="Arial"/>
          <w:color w:val="auto"/>
          <w:sz w:val="24"/>
          <w:szCs w:val="24"/>
        </w:rPr>
      </w:pPr>
      <w:r w:rsidRPr="008C32AA">
        <w:rPr>
          <w:rFonts w:cs="Arial"/>
          <w:sz w:val="24"/>
          <w:szCs w:val="24"/>
        </w:rPr>
        <w:t>QUE le conseil municipal accorde le crédit de taxes tel que défini par le Règlement numéro 1870-22 et ses amendements à Les immeubles KEJJM inc. pour l'immeuble du 1421-1425, rue des Érables et procède aux versements pour les cinq (5) prochaines années, soit de 2021 à 2026.</w:t>
      </w:r>
    </w:p>
    <w:p w:rsidR="00BB453E" w:rsidRPr="008C32AA" w:rsidRDefault="00BB453E" w:rsidP="00BB453E">
      <w:pPr>
        <w:jc w:val="both"/>
        <w:rPr>
          <w:rFonts w:cs="Arial"/>
          <w:szCs w:val="24"/>
        </w:rPr>
      </w:pPr>
      <w:r w:rsidRPr="008C32AA">
        <w:rPr>
          <w:rFonts w:cs="Arial"/>
          <w:szCs w:val="24"/>
        </w:rPr>
        <w:t>____________________________________________________________________</w:t>
      </w:r>
    </w:p>
    <w:p w:rsidR="00BB453E" w:rsidRPr="008C32AA" w:rsidRDefault="00BB453E" w:rsidP="00BB453E">
      <w:pPr>
        <w:jc w:val="both"/>
        <w:rPr>
          <w:rFonts w:cs="Arial"/>
          <w:szCs w:val="24"/>
        </w:rPr>
      </w:pPr>
    </w:p>
    <w:p w:rsidR="00BB453E" w:rsidRPr="008C32AA" w:rsidRDefault="00BB453E" w:rsidP="00BB453E">
      <w:pPr>
        <w:jc w:val="both"/>
        <w:rPr>
          <w:rFonts w:cs="Arial"/>
          <w:szCs w:val="24"/>
        </w:rPr>
      </w:pPr>
    </w:p>
    <w:p w:rsidR="00BB453E" w:rsidRPr="008C32AA" w:rsidRDefault="00BB453E" w:rsidP="00BB453E">
      <w:pPr>
        <w:jc w:val="both"/>
        <w:rPr>
          <w:rFonts w:cs="Arial"/>
          <w:szCs w:val="24"/>
        </w:rPr>
      </w:pPr>
    </w:p>
    <w:p w:rsidR="00BB453E" w:rsidRPr="008C32AA" w:rsidRDefault="00BB453E" w:rsidP="00BB453E">
      <w:pPr>
        <w:jc w:val="both"/>
        <w:rPr>
          <w:rFonts w:cs="Arial"/>
          <w:b/>
          <w:szCs w:val="24"/>
        </w:rPr>
      </w:pPr>
      <w:r w:rsidRPr="008C32AA">
        <w:rPr>
          <w:rFonts w:cs="Arial"/>
          <w:b/>
          <w:szCs w:val="24"/>
        </w:rPr>
        <w:t>Résolution 22-11-535</w:t>
      </w:r>
    </w:p>
    <w:p w:rsidR="00BB453E" w:rsidRPr="008C32AA" w:rsidRDefault="00BB453E" w:rsidP="00BB453E">
      <w:pPr>
        <w:jc w:val="both"/>
        <w:rPr>
          <w:rFonts w:cs="Arial"/>
          <w:b/>
          <w:szCs w:val="24"/>
        </w:rPr>
      </w:pPr>
    </w:p>
    <w:p w:rsidR="00BB453E" w:rsidRPr="008C32AA" w:rsidRDefault="00BB453E" w:rsidP="00BB453E">
      <w:pPr>
        <w:jc w:val="both"/>
        <w:rPr>
          <w:rFonts w:cs="Arial"/>
          <w:b/>
          <w:szCs w:val="24"/>
        </w:rPr>
      </w:pPr>
    </w:p>
    <w:p w:rsidR="00BB453E" w:rsidRPr="008C32AA" w:rsidRDefault="00BB453E" w:rsidP="00BB453E">
      <w:pPr>
        <w:jc w:val="both"/>
        <w:rPr>
          <w:rFonts w:cs="Arial"/>
          <w:b/>
          <w:szCs w:val="24"/>
        </w:rPr>
      </w:pPr>
      <w:r w:rsidRPr="008C32AA">
        <w:rPr>
          <w:rFonts w:cs="Arial"/>
          <w:b/>
          <w:szCs w:val="24"/>
        </w:rPr>
        <w:t>RAPPORT DE SERVICE - TRÉSORERIE - AUTORISER UNE AIDE FINANCIÈRE À L'ENTREPRISE BLEUET NORDIC (IMMEUBLE SITUÉ AU 103 RUE BOULIANNE) DANS LE CADRE DU PROGRAMME D'AIDE FINANCIÈRE ET DE CRÉDITS DE TAXES AUX ENTREPRISES (RÈGL. NUMÉRO 1763-19)</w:t>
      </w:r>
    </w:p>
    <w:p w:rsidR="00BB453E" w:rsidRPr="008C32AA" w:rsidRDefault="00BB453E" w:rsidP="00BB453E">
      <w:pPr>
        <w:jc w:val="both"/>
        <w:rPr>
          <w:rFonts w:cs="Arial"/>
          <w:b/>
          <w:szCs w:val="24"/>
        </w:rPr>
      </w:pPr>
    </w:p>
    <w:p w:rsidR="00BB453E" w:rsidRPr="008C32AA" w:rsidRDefault="00BB453E" w:rsidP="00BB453E">
      <w:pPr>
        <w:jc w:val="both"/>
        <w:rPr>
          <w:rFonts w:cs="Arial"/>
          <w:sz w:val="2"/>
          <w:szCs w:val="2"/>
        </w:rPr>
      </w:pPr>
    </w:p>
    <w:p w:rsidR="0059292E" w:rsidRPr="008C32AA" w:rsidRDefault="00BB453E">
      <w:pPr>
        <w:pStyle w:val="Normal43"/>
        <w:spacing w:line="0" w:lineRule="atLeast"/>
        <w:jc w:val="both"/>
        <w:rPr>
          <w:rFonts w:cs="Arial"/>
          <w:color w:val="auto"/>
          <w:sz w:val="24"/>
          <w:szCs w:val="24"/>
        </w:rPr>
      </w:pPr>
      <w:r w:rsidRPr="008C32AA">
        <w:rPr>
          <w:rFonts w:cs="Arial"/>
          <w:sz w:val="24"/>
          <w:szCs w:val="24"/>
        </w:rPr>
        <w:t>CONSIDÉRANT la demande déposée par l'entreprise 9199-5936 Québec inc. (Bleuet Nordic), immeuble du 103, rue Boulianne, pour le Programme d'aide financière et de crédits de taxes aux entreprises prévu au Règlement numéro 1763-19;</w:t>
      </w:r>
    </w:p>
    <w:p w:rsidR="0059292E" w:rsidRPr="008C32AA" w:rsidRDefault="0059292E">
      <w:pPr>
        <w:pStyle w:val="Normal43"/>
        <w:spacing w:line="0" w:lineRule="atLeast"/>
        <w:jc w:val="both"/>
        <w:rPr>
          <w:rFonts w:cs="Arial"/>
          <w:color w:val="auto"/>
          <w:sz w:val="24"/>
          <w:szCs w:val="24"/>
        </w:rPr>
      </w:pPr>
    </w:p>
    <w:p w:rsidR="0059292E" w:rsidRPr="008C32AA" w:rsidRDefault="00BB453E">
      <w:pPr>
        <w:pStyle w:val="Normal43"/>
        <w:spacing w:line="0" w:lineRule="atLeast"/>
        <w:jc w:val="both"/>
        <w:rPr>
          <w:rFonts w:cs="Arial"/>
          <w:color w:val="auto"/>
          <w:sz w:val="18"/>
          <w:szCs w:val="24"/>
        </w:rPr>
      </w:pPr>
      <w:r w:rsidRPr="008C32AA">
        <w:rPr>
          <w:rFonts w:cs="Arial"/>
          <w:sz w:val="24"/>
          <w:szCs w:val="24"/>
        </w:rPr>
        <w:t>CONSIDÉRANT QUE l'entreprise appartient aux catégories d'usages visées au règlement;</w:t>
      </w:r>
    </w:p>
    <w:p w:rsidR="0059292E" w:rsidRPr="008C32AA" w:rsidRDefault="0059292E">
      <w:pPr>
        <w:pStyle w:val="Normal43"/>
        <w:spacing w:line="0" w:lineRule="atLeast"/>
        <w:jc w:val="both"/>
        <w:rPr>
          <w:rFonts w:cs="Arial"/>
          <w:color w:val="auto"/>
          <w:sz w:val="24"/>
          <w:szCs w:val="24"/>
        </w:rPr>
      </w:pPr>
    </w:p>
    <w:p w:rsidR="0059292E" w:rsidRPr="008C32AA" w:rsidRDefault="00BB453E">
      <w:pPr>
        <w:pStyle w:val="Normal43"/>
        <w:spacing w:line="0" w:lineRule="atLeast"/>
        <w:jc w:val="both"/>
        <w:rPr>
          <w:rFonts w:cs="Arial"/>
          <w:color w:val="auto"/>
          <w:sz w:val="24"/>
          <w:szCs w:val="24"/>
        </w:rPr>
      </w:pPr>
      <w:r w:rsidRPr="008C32AA">
        <w:rPr>
          <w:rFonts w:cs="Arial"/>
          <w:sz w:val="24"/>
          <w:szCs w:val="24"/>
        </w:rPr>
        <w:t>CONSIDÉRANT QUE l'entreprise est située dans une zone où l'activité est permise;</w:t>
      </w:r>
    </w:p>
    <w:p w:rsidR="0059292E" w:rsidRPr="008C32AA" w:rsidRDefault="0059292E">
      <w:pPr>
        <w:pStyle w:val="Normal43"/>
        <w:spacing w:line="0" w:lineRule="atLeast"/>
        <w:jc w:val="both"/>
        <w:rPr>
          <w:rFonts w:cs="Arial"/>
          <w:color w:val="auto"/>
          <w:sz w:val="24"/>
          <w:szCs w:val="24"/>
        </w:rPr>
      </w:pPr>
    </w:p>
    <w:p w:rsidR="0059292E" w:rsidRPr="008C32AA" w:rsidRDefault="00BB453E">
      <w:pPr>
        <w:pStyle w:val="Normal43"/>
        <w:spacing w:line="0" w:lineRule="atLeast"/>
        <w:jc w:val="both"/>
        <w:rPr>
          <w:rFonts w:cs="Arial"/>
          <w:color w:val="auto"/>
          <w:sz w:val="24"/>
          <w:szCs w:val="24"/>
        </w:rPr>
      </w:pPr>
      <w:r w:rsidRPr="008C32AA">
        <w:rPr>
          <w:rFonts w:cs="Arial"/>
          <w:sz w:val="24"/>
          <w:szCs w:val="24"/>
        </w:rPr>
        <w:t>CONSIDÉRANT QUE la construction a entrainé une hausse de l'évaluation foncière supérieure à 100 000 $;</w:t>
      </w:r>
    </w:p>
    <w:p w:rsidR="0059292E" w:rsidRPr="008C32AA" w:rsidRDefault="0059292E">
      <w:pPr>
        <w:pStyle w:val="Normal43"/>
        <w:spacing w:line="0" w:lineRule="atLeast"/>
        <w:jc w:val="both"/>
        <w:rPr>
          <w:rFonts w:cs="Arial"/>
          <w:color w:val="auto"/>
          <w:sz w:val="24"/>
          <w:szCs w:val="24"/>
        </w:rPr>
      </w:pPr>
    </w:p>
    <w:p w:rsidR="0059292E" w:rsidRPr="008C32AA" w:rsidRDefault="00BB453E">
      <w:pPr>
        <w:pStyle w:val="Normal43"/>
        <w:spacing w:line="0" w:lineRule="atLeast"/>
        <w:jc w:val="both"/>
        <w:rPr>
          <w:rFonts w:cs="Arial"/>
          <w:color w:val="auto"/>
          <w:sz w:val="24"/>
          <w:szCs w:val="24"/>
        </w:rPr>
      </w:pPr>
      <w:r w:rsidRPr="008C32AA">
        <w:rPr>
          <w:rFonts w:cs="Arial"/>
          <w:sz w:val="24"/>
          <w:szCs w:val="24"/>
        </w:rPr>
        <w:t>CONSIDÉRANT QUE le projet a rempli toutes les conditions prévues au programme et que les travaux sont conformes au permis émis;</w:t>
      </w:r>
    </w:p>
    <w:p w:rsidR="0059292E" w:rsidRPr="008C32AA" w:rsidRDefault="0059292E">
      <w:pPr>
        <w:pStyle w:val="Normal43"/>
        <w:spacing w:line="0" w:lineRule="atLeast"/>
        <w:jc w:val="both"/>
        <w:rPr>
          <w:rFonts w:cs="Arial"/>
          <w:color w:val="auto"/>
          <w:sz w:val="24"/>
          <w:szCs w:val="24"/>
        </w:rPr>
      </w:pPr>
    </w:p>
    <w:p w:rsidR="0059292E" w:rsidRPr="008C32AA" w:rsidRDefault="00BB453E">
      <w:pPr>
        <w:pStyle w:val="Normal43"/>
        <w:spacing w:line="0" w:lineRule="atLeast"/>
        <w:jc w:val="both"/>
        <w:rPr>
          <w:rFonts w:cs="Arial"/>
          <w:color w:val="auto"/>
          <w:sz w:val="24"/>
          <w:szCs w:val="24"/>
        </w:rPr>
      </w:pPr>
      <w:r w:rsidRPr="008C32AA">
        <w:rPr>
          <w:rFonts w:cs="Arial"/>
          <w:sz w:val="24"/>
          <w:szCs w:val="24"/>
        </w:rPr>
        <w:t>CONSIDÉRANT QU'après vérification du dossier, l'entreprise aura droit à un crédit de taxes pour les cinq (5) prochaines années à compter de 2021;</w:t>
      </w:r>
    </w:p>
    <w:p w:rsidR="0059292E" w:rsidRPr="008C32AA" w:rsidRDefault="0059292E">
      <w:pPr>
        <w:pStyle w:val="Normal43"/>
        <w:spacing w:line="0" w:lineRule="atLeast"/>
        <w:jc w:val="both"/>
        <w:rPr>
          <w:rFonts w:cs="Arial"/>
          <w:color w:val="auto"/>
          <w:sz w:val="24"/>
          <w:szCs w:val="24"/>
        </w:rPr>
      </w:pPr>
    </w:p>
    <w:p w:rsidR="0059292E" w:rsidRPr="008C32AA" w:rsidRDefault="00BB453E">
      <w:pPr>
        <w:pStyle w:val="Normal43"/>
        <w:spacing w:line="0" w:lineRule="atLeast"/>
        <w:jc w:val="both"/>
        <w:rPr>
          <w:rFonts w:cs="Arial"/>
          <w:color w:val="auto"/>
          <w:sz w:val="24"/>
          <w:szCs w:val="24"/>
        </w:rPr>
      </w:pPr>
      <w:r w:rsidRPr="008C32AA">
        <w:rPr>
          <w:rFonts w:cs="Arial"/>
          <w:sz w:val="24"/>
          <w:szCs w:val="24"/>
        </w:rPr>
        <w:t>CONSIDÉRANT QU'après analyse, l'entreprise 9199-5936 Québec inc. (Bleuet Nordic) aura droit aux crédits de taxes tel que prévu au règlement, soit une valeur de 6 187,78 $ pour l'année 2021 et de 12 258,66 $ pour 2022 et que celui-ci sera recalculé pour les années subséquentes en fonction des taux de taxes établis;</w:t>
      </w:r>
    </w:p>
    <w:p w:rsidR="00BB453E" w:rsidRPr="008C32AA" w:rsidRDefault="00BB453E" w:rsidP="00BB453E">
      <w:pPr>
        <w:jc w:val="both"/>
        <w:rPr>
          <w:rFonts w:cs="Arial"/>
          <w:sz w:val="22"/>
        </w:rPr>
      </w:pPr>
    </w:p>
    <w:p w:rsidR="00BB453E" w:rsidRPr="008C32AA" w:rsidRDefault="00BB453E" w:rsidP="00BB453E">
      <w:pPr>
        <w:jc w:val="both"/>
        <w:rPr>
          <w:rFonts w:cs="Arial"/>
          <w:szCs w:val="24"/>
        </w:rPr>
      </w:pPr>
      <w:r w:rsidRPr="008C32AA">
        <w:rPr>
          <w:rFonts w:cs="Arial"/>
          <w:b/>
          <w:szCs w:val="24"/>
          <w:u w:val="single"/>
        </w:rPr>
        <w:t>EN CONSÉQUENCE</w:t>
      </w:r>
      <w:r w:rsidRPr="008C32AA">
        <w:rPr>
          <w:rFonts w:cs="Arial"/>
          <w:b/>
          <w:szCs w:val="24"/>
        </w:rPr>
        <w:t> </w:t>
      </w:r>
      <w:r w:rsidRPr="008C32AA">
        <w:rPr>
          <w:rFonts w:cs="Arial"/>
          <w:szCs w:val="24"/>
        </w:rPr>
        <w:t>:</w:t>
      </w:r>
    </w:p>
    <w:p w:rsidR="00BB453E" w:rsidRPr="008C32AA" w:rsidRDefault="00BB453E" w:rsidP="00BB453E">
      <w:pPr>
        <w:jc w:val="both"/>
        <w:rPr>
          <w:rFonts w:cs="Arial"/>
          <w:szCs w:val="24"/>
          <w:u w:val="single"/>
        </w:rPr>
      </w:pPr>
    </w:p>
    <w:p w:rsidR="00BB453E" w:rsidRPr="008C32AA" w:rsidRDefault="00BB453E" w:rsidP="00BB453E">
      <w:pPr>
        <w:jc w:val="both"/>
        <w:rPr>
          <w:rFonts w:cs="Arial"/>
          <w:szCs w:val="24"/>
        </w:rPr>
      </w:pPr>
      <w:r w:rsidRPr="008C32AA">
        <w:rPr>
          <w:rFonts w:cs="Arial"/>
          <w:szCs w:val="24"/>
        </w:rPr>
        <w:t xml:space="preserve">IL EST PROPOSÉ par monsieur le conseiller </w:t>
      </w:r>
      <w:r w:rsidRPr="008C32AA">
        <w:rPr>
          <w:rFonts w:cs="Arial"/>
          <w:b/>
          <w:szCs w:val="24"/>
        </w:rPr>
        <w:t>RÉMI ROUSSEAU</w:t>
      </w:r>
    </w:p>
    <w:p w:rsidR="00BB453E" w:rsidRPr="008C32AA" w:rsidRDefault="00BB453E" w:rsidP="00BB453E">
      <w:pPr>
        <w:jc w:val="both"/>
        <w:rPr>
          <w:rFonts w:cs="Arial"/>
          <w:szCs w:val="24"/>
        </w:rPr>
      </w:pPr>
    </w:p>
    <w:p w:rsidR="00BB453E" w:rsidRPr="008C32AA" w:rsidRDefault="00BB453E" w:rsidP="00BB453E">
      <w:pPr>
        <w:jc w:val="both"/>
        <w:rPr>
          <w:rFonts w:cs="Arial"/>
          <w:szCs w:val="24"/>
        </w:rPr>
      </w:pPr>
      <w:r w:rsidRPr="008C32AA">
        <w:rPr>
          <w:rFonts w:cs="Arial"/>
          <w:b/>
          <w:szCs w:val="24"/>
          <w:u w:val="single"/>
        </w:rPr>
        <w:t>APPUYÉ ET RÉSOLU UNANIMEMENT PAR LES CONSEILLERS</w:t>
      </w:r>
      <w:r w:rsidRPr="008C32AA">
        <w:rPr>
          <w:rFonts w:cs="Arial"/>
          <w:szCs w:val="24"/>
        </w:rPr>
        <w:t> :</w:t>
      </w:r>
    </w:p>
    <w:p w:rsidR="00BB453E" w:rsidRPr="008C32AA" w:rsidRDefault="00BB453E" w:rsidP="00BB453E">
      <w:pPr>
        <w:jc w:val="both"/>
        <w:rPr>
          <w:rFonts w:cs="Arial"/>
          <w:b/>
          <w:szCs w:val="24"/>
          <w:u w:val="single"/>
        </w:rPr>
      </w:pPr>
    </w:p>
    <w:p w:rsidR="00BB453E" w:rsidRPr="008C32AA" w:rsidRDefault="00BB453E" w:rsidP="00BB453E">
      <w:pPr>
        <w:jc w:val="both"/>
        <w:rPr>
          <w:rFonts w:cs="Arial"/>
          <w:sz w:val="2"/>
          <w:szCs w:val="2"/>
        </w:rPr>
      </w:pPr>
    </w:p>
    <w:p w:rsidR="0059292E" w:rsidRPr="008C32AA" w:rsidRDefault="00BB453E">
      <w:pPr>
        <w:pStyle w:val="Normal44"/>
        <w:spacing w:line="0" w:lineRule="atLeast"/>
        <w:jc w:val="both"/>
        <w:rPr>
          <w:rFonts w:cs="Arial"/>
          <w:color w:val="auto"/>
          <w:sz w:val="24"/>
          <w:szCs w:val="24"/>
        </w:rPr>
      </w:pPr>
      <w:r w:rsidRPr="008C32AA">
        <w:rPr>
          <w:rFonts w:cs="Arial"/>
          <w:sz w:val="24"/>
          <w:szCs w:val="24"/>
        </w:rPr>
        <w:t xml:space="preserve">QUE le conseil municipal accorde le crédit de taxes foncières à 9199-5936 Québec inc. (Bleuet Nordic), tel que défini par le Règlement numéro 1763-19 pour une période maximale de 5 ans, et ce, à compter de 2021 et se terminant en 2026; </w:t>
      </w:r>
    </w:p>
    <w:p w:rsidR="0059292E" w:rsidRPr="008C32AA" w:rsidRDefault="0059292E">
      <w:pPr>
        <w:pStyle w:val="Normal44"/>
        <w:spacing w:line="0" w:lineRule="atLeast"/>
        <w:jc w:val="both"/>
        <w:rPr>
          <w:rFonts w:cs="Arial"/>
          <w:color w:val="auto"/>
          <w:sz w:val="24"/>
          <w:szCs w:val="24"/>
        </w:rPr>
      </w:pPr>
    </w:p>
    <w:p w:rsidR="0059292E" w:rsidRPr="008C32AA" w:rsidRDefault="00BB453E">
      <w:pPr>
        <w:pStyle w:val="Normal44"/>
        <w:spacing w:line="0" w:lineRule="atLeast"/>
        <w:jc w:val="both"/>
        <w:rPr>
          <w:rFonts w:cs="Arial"/>
          <w:color w:val="auto"/>
          <w:sz w:val="24"/>
          <w:szCs w:val="24"/>
        </w:rPr>
      </w:pPr>
      <w:r w:rsidRPr="008C32AA">
        <w:rPr>
          <w:rFonts w:cs="Arial"/>
          <w:sz w:val="24"/>
          <w:szCs w:val="24"/>
        </w:rPr>
        <w:t>QUE celui-ci sera recalculé par le service des finances pour les années subséquentes, et ce, en fonction des taux de taxes établis.</w:t>
      </w:r>
    </w:p>
    <w:p w:rsidR="00BB453E" w:rsidRPr="008C32AA" w:rsidRDefault="00BB453E" w:rsidP="00BB453E">
      <w:pPr>
        <w:jc w:val="both"/>
        <w:rPr>
          <w:rFonts w:cs="Arial"/>
          <w:szCs w:val="24"/>
        </w:rPr>
      </w:pPr>
      <w:r w:rsidRPr="008C32AA">
        <w:rPr>
          <w:rFonts w:cs="Arial"/>
          <w:szCs w:val="24"/>
        </w:rPr>
        <w:t>____________________________________________________________________</w:t>
      </w:r>
    </w:p>
    <w:p w:rsidR="00BB453E" w:rsidRPr="008C32AA" w:rsidRDefault="00BB453E" w:rsidP="00BB453E">
      <w:pPr>
        <w:jc w:val="both"/>
        <w:rPr>
          <w:rFonts w:cs="Arial"/>
          <w:szCs w:val="24"/>
        </w:rPr>
      </w:pPr>
    </w:p>
    <w:p w:rsidR="00BB453E" w:rsidRPr="008C32AA" w:rsidRDefault="00BB453E" w:rsidP="00BB453E">
      <w:pPr>
        <w:jc w:val="both"/>
        <w:rPr>
          <w:rFonts w:cs="Arial"/>
          <w:szCs w:val="24"/>
        </w:rPr>
      </w:pPr>
    </w:p>
    <w:p w:rsidR="00BB453E" w:rsidRPr="008C32AA" w:rsidRDefault="00BB453E" w:rsidP="00BB453E">
      <w:pPr>
        <w:jc w:val="both"/>
        <w:rPr>
          <w:rFonts w:cs="Arial"/>
          <w:szCs w:val="24"/>
        </w:rPr>
      </w:pPr>
    </w:p>
    <w:p w:rsidR="00BB453E" w:rsidRPr="008C32AA" w:rsidRDefault="00BB453E" w:rsidP="00BB453E">
      <w:pPr>
        <w:jc w:val="both"/>
        <w:rPr>
          <w:rFonts w:cs="Arial"/>
          <w:b/>
          <w:szCs w:val="24"/>
        </w:rPr>
      </w:pPr>
      <w:r w:rsidRPr="008C32AA">
        <w:rPr>
          <w:rFonts w:cs="Arial"/>
          <w:b/>
          <w:szCs w:val="24"/>
        </w:rPr>
        <w:t>Résolution 22-11-536</w:t>
      </w:r>
    </w:p>
    <w:p w:rsidR="00BB453E" w:rsidRPr="008C32AA" w:rsidRDefault="00BB453E" w:rsidP="00BB453E">
      <w:pPr>
        <w:jc w:val="both"/>
        <w:rPr>
          <w:rFonts w:cs="Arial"/>
          <w:b/>
          <w:szCs w:val="24"/>
        </w:rPr>
      </w:pPr>
    </w:p>
    <w:p w:rsidR="00BB453E" w:rsidRPr="008C32AA" w:rsidRDefault="00BB453E" w:rsidP="00BB453E">
      <w:pPr>
        <w:jc w:val="both"/>
        <w:rPr>
          <w:rFonts w:cs="Arial"/>
          <w:b/>
          <w:szCs w:val="24"/>
        </w:rPr>
      </w:pPr>
    </w:p>
    <w:p w:rsidR="00BB453E" w:rsidRPr="008C32AA" w:rsidRDefault="00BB453E" w:rsidP="00BB453E">
      <w:pPr>
        <w:jc w:val="both"/>
        <w:rPr>
          <w:rFonts w:cs="Arial"/>
          <w:b/>
          <w:szCs w:val="24"/>
        </w:rPr>
      </w:pPr>
      <w:r w:rsidRPr="008C32AA">
        <w:rPr>
          <w:rFonts w:cs="Arial"/>
          <w:b/>
          <w:szCs w:val="24"/>
        </w:rPr>
        <w:t>RAPPORT DE SERVICE - TRÉSORERIE - AUTORISER UNE AIDE FINANCIÈRE À L'ENTREPRISE ÉBÉNISTERIE PTM (IMMEUBLE SITUÉ AU 351 RUE J. ADÉLARD GAGNON) DANS LE CADRE DU PROGRAMME D'AIDE FINANCIÈRE ET DE CRÉDITS DE TAXES AUX ENTREPRISES (RÈGL. NUMÉRO 1763-19)</w:t>
      </w:r>
    </w:p>
    <w:p w:rsidR="00BB453E" w:rsidRPr="008C32AA" w:rsidRDefault="00BB453E" w:rsidP="00BB453E">
      <w:pPr>
        <w:jc w:val="both"/>
        <w:rPr>
          <w:rFonts w:cs="Arial"/>
          <w:b/>
          <w:szCs w:val="24"/>
        </w:rPr>
      </w:pPr>
    </w:p>
    <w:p w:rsidR="00BB453E" w:rsidRPr="008C32AA" w:rsidRDefault="00BB453E" w:rsidP="00BB453E">
      <w:pPr>
        <w:jc w:val="both"/>
        <w:rPr>
          <w:rFonts w:cs="Arial"/>
          <w:sz w:val="2"/>
          <w:szCs w:val="2"/>
        </w:rPr>
      </w:pPr>
    </w:p>
    <w:p w:rsidR="0059292E" w:rsidRPr="008C32AA" w:rsidRDefault="00BB453E">
      <w:pPr>
        <w:pStyle w:val="Normal45"/>
        <w:spacing w:line="0" w:lineRule="atLeast"/>
        <w:jc w:val="both"/>
        <w:rPr>
          <w:rFonts w:cs="Arial"/>
          <w:color w:val="auto"/>
          <w:sz w:val="24"/>
          <w:szCs w:val="24"/>
        </w:rPr>
      </w:pPr>
      <w:r w:rsidRPr="008C32AA">
        <w:rPr>
          <w:rFonts w:cs="Arial"/>
          <w:sz w:val="24"/>
          <w:szCs w:val="24"/>
        </w:rPr>
        <w:t>CONSIDÉRANT la demande déposée par l'entreprise 9025-0317 Québec inc (Ébénisterie PTM), immeuble du 521, rue J-Adélard Gagnon, pour le Programme d'aide financière et de crédits de taxes aux entreprises prévu au Règlement numéro 1763-19;</w:t>
      </w:r>
    </w:p>
    <w:p w:rsidR="0059292E" w:rsidRPr="008C32AA" w:rsidRDefault="0059292E">
      <w:pPr>
        <w:pStyle w:val="Normal45"/>
        <w:spacing w:line="0" w:lineRule="atLeast"/>
        <w:jc w:val="both"/>
        <w:rPr>
          <w:rFonts w:cs="Arial"/>
          <w:color w:val="auto"/>
          <w:sz w:val="24"/>
          <w:szCs w:val="24"/>
        </w:rPr>
      </w:pPr>
    </w:p>
    <w:p w:rsidR="0059292E" w:rsidRPr="008C32AA" w:rsidRDefault="00BB453E">
      <w:pPr>
        <w:pStyle w:val="Normal45"/>
        <w:spacing w:line="0" w:lineRule="atLeast"/>
        <w:jc w:val="both"/>
        <w:rPr>
          <w:rFonts w:cs="Arial"/>
          <w:color w:val="auto"/>
          <w:sz w:val="18"/>
          <w:szCs w:val="24"/>
        </w:rPr>
      </w:pPr>
      <w:r w:rsidRPr="008C32AA">
        <w:rPr>
          <w:rFonts w:cs="Arial"/>
          <w:sz w:val="24"/>
          <w:szCs w:val="24"/>
        </w:rPr>
        <w:t>CONSIDÉRANT QUE l'entreprise appartient aux catégories d'usages visées au règlement;</w:t>
      </w:r>
    </w:p>
    <w:p w:rsidR="0059292E" w:rsidRPr="008C32AA" w:rsidRDefault="0059292E">
      <w:pPr>
        <w:pStyle w:val="Normal45"/>
        <w:spacing w:line="0" w:lineRule="atLeast"/>
        <w:jc w:val="both"/>
        <w:rPr>
          <w:rFonts w:cs="Arial"/>
          <w:color w:val="auto"/>
          <w:sz w:val="24"/>
          <w:szCs w:val="24"/>
        </w:rPr>
      </w:pPr>
    </w:p>
    <w:p w:rsidR="0059292E" w:rsidRPr="008C32AA" w:rsidRDefault="00BB453E">
      <w:pPr>
        <w:pStyle w:val="Normal45"/>
        <w:spacing w:line="0" w:lineRule="atLeast"/>
        <w:jc w:val="both"/>
        <w:rPr>
          <w:rFonts w:cs="Arial"/>
          <w:color w:val="auto"/>
          <w:sz w:val="24"/>
          <w:szCs w:val="24"/>
        </w:rPr>
      </w:pPr>
      <w:r w:rsidRPr="008C32AA">
        <w:rPr>
          <w:rFonts w:cs="Arial"/>
          <w:sz w:val="24"/>
          <w:szCs w:val="24"/>
        </w:rPr>
        <w:t>CONSIDÉRANT QUE l'entreprise est située dans une zone où l'activité est permise;</w:t>
      </w:r>
    </w:p>
    <w:p w:rsidR="0059292E" w:rsidRPr="008C32AA" w:rsidRDefault="0059292E">
      <w:pPr>
        <w:pStyle w:val="Normal45"/>
        <w:spacing w:line="0" w:lineRule="atLeast"/>
        <w:jc w:val="both"/>
        <w:rPr>
          <w:rFonts w:cs="Arial"/>
          <w:color w:val="auto"/>
          <w:sz w:val="24"/>
          <w:szCs w:val="24"/>
        </w:rPr>
      </w:pPr>
    </w:p>
    <w:p w:rsidR="0059292E" w:rsidRPr="008C32AA" w:rsidRDefault="00BB453E">
      <w:pPr>
        <w:pStyle w:val="Normal45"/>
        <w:spacing w:line="0" w:lineRule="atLeast"/>
        <w:jc w:val="both"/>
        <w:rPr>
          <w:rFonts w:cs="Arial"/>
          <w:color w:val="auto"/>
          <w:sz w:val="24"/>
          <w:szCs w:val="24"/>
        </w:rPr>
      </w:pPr>
      <w:r w:rsidRPr="008C32AA">
        <w:rPr>
          <w:rFonts w:cs="Arial"/>
          <w:sz w:val="24"/>
          <w:szCs w:val="24"/>
        </w:rPr>
        <w:t>CONSIDÉRANT QUE la construction a entrainé une hausse de l'évaluation foncière supérieure à 100 000 $;</w:t>
      </w:r>
    </w:p>
    <w:p w:rsidR="0059292E" w:rsidRPr="008C32AA" w:rsidRDefault="0059292E">
      <w:pPr>
        <w:pStyle w:val="Normal45"/>
        <w:spacing w:line="0" w:lineRule="atLeast"/>
        <w:jc w:val="both"/>
        <w:rPr>
          <w:rFonts w:cs="Arial"/>
          <w:color w:val="auto"/>
          <w:sz w:val="24"/>
          <w:szCs w:val="24"/>
        </w:rPr>
      </w:pPr>
    </w:p>
    <w:p w:rsidR="0059292E" w:rsidRPr="008C32AA" w:rsidRDefault="00BB453E">
      <w:pPr>
        <w:pStyle w:val="Normal45"/>
        <w:spacing w:line="0" w:lineRule="atLeast"/>
        <w:jc w:val="both"/>
        <w:rPr>
          <w:rFonts w:cs="Arial"/>
          <w:color w:val="auto"/>
          <w:sz w:val="24"/>
          <w:szCs w:val="24"/>
        </w:rPr>
      </w:pPr>
      <w:r w:rsidRPr="008C32AA">
        <w:rPr>
          <w:rFonts w:cs="Arial"/>
          <w:sz w:val="24"/>
          <w:szCs w:val="24"/>
        </w:rPr>
        <w:t>CONSIDÉRANT QUE le projet a rempli toutes les conditions prévues au programme et que les travaux sont conformes au permis émis;</w:t>
      </w:r>
    </w:p>
    <w:p w:rsidR="0059292E" w:rsidRPr="008C32AA" w:rsidRDefault="0059292E">
      <w:pPr>
        <w:pStyle w:val="Normal45"/>
        <w:spacing w:line="0" w:lineRule="atLeast"/>
        <w:jc w:val="both"/>
        <w:rPr>
          <w:rFonts w:cs="Arial"/>
          <w:color w:val="auto"/>
          <w:sz w:val="24"/>
          <w:szCs w:val="24"/>
        </w:rPr>
      </w:pPr>
    </w:p>
    <w:p w:rsidR="0059292E" w:rsidRPr="008C32AA" w:rsidRDefault="00BB453E">
      <w:pPr>
        <w:pStyle w:val="Normal45"/>
        <w:spacing w:line="0" w:lineRule="atLeast"/>
        <w:jc w:val="both"/>
        <w:rPr>
          <w:rFonts w:cs="Arial"/>
          <w:color w:val="auto"/>
          <w:sz w:val="24"/>
          <w:szCs w:val="24"/>
        </w:rPr>
      </w:pPr>
      <w:r w:rsidRPr="008C32AA">
        <w:rPr>
          <w:rFonts w:cs="Arial"/>
          <w:sz w:val="24"/>
          <w:szCs w:val="24"/>
        </w:rPr>
        <w:t>CONSIDÉRANT QU'après vérification du dossier, l'entreprise aura droit à un crédit de taxes pour les cinq (5) prochaines années à compter de 2022;</w:t>
      </w:r>
    </w:p>
    <w:p w:rsidR="0059292E" w:rsidRPr="008C32AA" w:rsidRDefault="0059292E">
      <w:pPr>
        <w:pStyle w:val="Normal45"/>
        <w:spacing w:line="0" w:lineRule="atLeast"/>
        <w:jc w:val="both"/>
        <w:rPr>
          <w:rFonts w:cs="Arial"/>
          <w:color w:val="auto"/>
          <w:sz w:val="24"/>
          <w:szCs w:val="24"/>
        </w:rPr>
      </w:pPr>
    </w:p>
    <w:p w:rsidR="0059292E" w:rsidRPr="008C32AA" w:rsidRDefault="00BB453E">
      <w:pPr>
        <w:pStyle w:val="Normal45"/>
        <w:spacing w:line="0" w:lineRule="atLeast"/>
        <w:jc w:val="both"/>
        <w:rPr>
          <w:rFonts w:cs="Arial"/>
          <w:color w:val="auto"/>
          <w:sz w:val="24"/>
          <w:szCs w:val="24"/>
        </w:rPr>
      </w:pPr>
      <w:r w:rsidRPr="008C32AA">
        <w:rPr>
          <w:rFonts w:cs="Arial"/>
          <w:sz w:val="24"/>
          <w:szCs w:val="24"/>
        </w:rPr>
        <w:t>CONSIDÉRANT QU'après analyse, l'entreprise 9025-0317 Québec inc. (Ébénisterie PTM)  aura droit aux crédits de taxes tel que prévu au règlement, soit une valeur de 7 267,67 $ pour l'année 2022 et que celui-ci sera recalculé pour les années subséquentes en fonction des taux de taxes établis;</w:t>
      </w:r>
    </w:p>
    <w:p w:rsidR="00BB453E" w:rsidRPr="008C32AA" w:rsidRDefault="00BB453E" w:rsidP="00BB453E">
      <w:pPr>
        <w:jc w:val="both"/>
        <w:rPr>
          <w:rFonts w:cs="Arial"/>
          <w:sz w:val="22"/>
        </w:rPr>
      </w:pPr>
    </w:p>
    <w:p w:rsidR="00BB453E" w:rsidRPr="008C32AA" w:rsidRDefault="00BB453E" w:rsidP="00BB453E">
      <w:pPr>
        <w:jc w:val="both"/>
        <w:rPr>
          <w:rFonts w:cs="Arial"/>
          <w:szCs w:val="24"/>
        </w:rPr>
      </w:pPr>
      <w:r w:rsidRPr="008C32AA">
        <w:rPr>
          <w:rFonts w:cs="Arial"/>
          <w:b/>
          <w:szCs w:val="24"/>
          <w:u w:val="single"/>
        </w:rPr>
        <w:t>EN CONSÉQUENCE</w:t>
      </w:r>
      <w:r w:rsidRPr="008C32AA">
        <w:rPr>
          <w:rFonts w:cs="Arial"/>
          <w:b/>
          <w:szCs w:val="24"/>
        </w:rPr>
        <w:t> </w:t>
      </w:r>
      <w:r w:rsidRPr="008C32AA">
        <w:rPr>
          <w:rFonts w:cs="Arial"/>
          <w:szCs w:val="24"/>
        </w:rPr>
        <w:t>:</w:t>
      </w:r>
    </w:p>
    <w:p w:rsidR="00BB453E" w:rsidRPr="008C32AA" w:rsidRDefault="00BB453E" w:rsidP="00BB453E">
      <w:pPr>
        <w:jc w:val="both"/>
        <w:rPr>
          <w:rFonts w:cs="Arial"/>
          <w:szCs w:val="24"/>
          <w:u w:val="single"/>
        </w:rPr>
      </w:pPr>
    </w:p>
    <w:p w:rsidR="00BB453E" w:rsidRPr="008C32AA" w:rsidRDefault="00BB453E" w:rsidP="00BB453E">
      <w:pPr>
        <w:jc w:val="both"/>
        <w:rPr>
          <w:rFonts w:cs="Arial"/>
          <w:szCs w:val="24"/>
        </w:rPr>
      </w:pPr>
      <w:r w:rsidRPr="008C32AA">
        <w:rPr>
          <w:rFonts w:cs="Arial"/>
          <w:szCs w:val="24"/>
        </w:rPr>
        <w:t xml:space="preserve">IL EST PROPOSÉ par monsieur le conseiller </w:t>
      </w:r>
      <w:r w:rsidRPr="008C32AA">
        <w:rPr>
          <w:rFonts w:cs="Arial"/>
          <w:b/>
          <w:szCs w:val="24"/>
        </w:rPr>
        <w:t>STÉPHANE GAGNON</w:t>
      </w:r>
    </w:p>
    <w:p w:rsidR="00BB453E" w:rsidRPr="008C32AA" w:rsidRDefault="00BB453E" w:rsidP="00BB453E">
      <w:pPr>
        <w:jc w:val="both"/>
        <w:rPr>
          <w:rFonts w:cs="Arial"/>
          <w:szCs w:val="24"/>
        </w:rPr>
      </w:pPr>
    </w:p>
    <w:p w:rsidR="00BB453E" w:rsidRPr="008C32AA" w:rsidRDefault="00BB453E" w:rsidP="00BB453E">
      <w:pPr>
        <w:jc w:val="both"/>
        <w:rPr>
          <w:rFonts w:cs="Arial"/>
          <w:szCs w:val="24"/>
        </w:rPr>
      </w:pPr>
      <w:r w:rsidRPr="008C32AA">
        <w:rPr>
          <w:rFonts w:cs="Arial"/>
          <w:b/>
          <w:szCs w:val="24"/>
          <w:u w:val="single"/>
        </w:rPr>
        <w:t>APPUYÉ ET RÉSOLU UNANIMEMENT PAR LES CONSEILLERS</w:t>
      </w:r>
      <w:r w:rsidRPr="008C32AA">
        <w:rPr>
          <w:rFonts w:cs="Arial"/>
          <w:szCs w:val="24"/>
        </w:rPr>
        <w:t> :</w:t>
      </w:r>
    </w:p>
    <w:p w:rsidR="00BB453E" w:rsidRPr="008C32AA" w:rsidRDefault="00BB453E" w:rsidP="00BB453E">
      <w:pPr>
        <w:jc w:val="both"/>
        <w:rPr>
          <w:rFonts w:cs="Arial"/>
          <w:b/>
          <w:szCs w:val="24"/>
          <w:u w:val="single"/>
        </w:rPr>
      </w:pPr>
    </w:p>
    <w:p w:rsidR="00BB453E" w:rsidRPr="008C32AA" w:rsidRDefault="00BB453E" w:rsidP="00BB453E">
      <w:pPr>
        <w:jc w:val="both"/>
        <w:rPr>
          <w:rFonts w:cs="Arial"/>
          <w:sz w:val="2"/>
          <w:szCs w:val="2"/>
        </w:rPr>
      </w:pPr>
    </w:p>
    <w:p w:rsidR="0059292E" w:rsidRPr="008C32AA" w:rsidRDefault="00BB453E">
      <w:pPr>
        <w:pStyle w:val="Normal46"/>
        <w:spacing w:line="0" w:lineRule="atLeast"/>
        <w:jc w:val="both"/>
        <w:rPr>
          <w:rFonts w:cs="Arial"/>
          <w:color w:val="auto"/>
          <w:sz w:val="24"/>
          <w:szCs w:val="24"/>
        </w:rPr>
      </w:pPr>
      <w:r w:rsidRPr="008C32AA">
        <w:rPr>
          <w:rFonts w:cs="Arial"/>
          <w:sz w:val="24"/>
          <w:szCs w:val="24"/>
        </w:rPr>
        <w:t xml:space="preserve">QUE le conseil municipal accorde le crédit de taxes foncières à 9025-0317 Québec inc (Ébénisterie PTM) tel que défini par le Règlement numéro 1763-19 pour une période maximale de 5 ans, et ce, à compter de 2022 et se terminant en 2026; </w:t>
      </w:r>
    </w:p>
    <w:p w:rsidR="0059292E" w:rsidRPr="008C32AA" w:rsidRDefault="0059292E">
      <w:pPr>
        <w:pStyle w:val="Normal46"/>
        <w:spacing w:line="0" w:lineRule="atLeast"/>
        <w:jc w:val="both"/>
        <w:rPr>
          <w:rFonts w:cs="Arial"/>
          <w:color w:val="auto"/>
          <w:sz w:val="24"/>
          <w:szCs w:val="24"/>
        </w:rPr>
      </w:pPr>
    </w:p>
    <w:p w:rsidR="0059292E" w:rsidRPr="008C32AA" w:rsidRDefault="00BB453E">
      <w:pPr>
        <w:pStyle w:val="Normal46"/>
        <w:spacing w:line="0" w:lineRule="atLeast"/>
        <w:jc w:val="both"/>
        <w:rPr>
          <w:rFonts w:cs="Arial"/>
          <w:color w:val="auto"/>
          <w:sz w:val="24"/>
          <w:szCs w:val="24"/>
        </w:rPr>
      </w:pPr>
      <w:r w:rsidRPr="008C32AA">
        <w:rPr>
          <w:rFonts w:cs="Arial"/>
          <w:sz w:val="24"/>
          <w:szCs w:val="24"/>
        </w:rPr>
        <w:t>QUE celui-ci sera recalculé par le service des finances pour les années subséquentes, et ce, en fonction des taux de taxes établis.</w:t>
      </w:r>
    </w:p>
    <w:p w:rsidR="00BB453E" w:rsidRPr="008C32AA" w:rsidRDefault="00BB453E" w:rsidP="00BB453E">
      <w:pPr>
        <w:jc w:val="both"/>
        <w:rPr>
          <w:rFonts w:cs="Arial"/>
          <w:szCs w:val="24"/>
        </w:rPr>
      </w:pPr>
      <w:r w:rsidRPr="008C32AA">
        <w:rPr>
          <w:rFonts w:cs="Arial"/>
          <w:szCs w:val="24"/>
        </w:rPr>
        <w:t>____________________________________________________________________</w:t>
      </w:r>
    </w:p>
    <w:p w:rsidR="00BB453E" w:rsidRPr="008C32AA" w:rsidRDefault="00BB453E" w:rsidP="00BB453E">
      <w:pPr>
        <w:jc w:val="both"/>
        <w:rPr>
          <w:rFonts w:cs="Arial"/>
          <w:szCs w:val="24"/>
        </w:rPr>
      </w:pPr>
    </w:p>
    <w:p w:rsidR="00BB453E" w:rsidRPr="008C32AA" w:rsidRDefault="00BB453E" w:rsidP="00BB453E">
      <w:pPr>
        <w:jc w:val="both"/>
        <w:rPr>
          <w:rFonts w:cs="Arial"/>
          <w:szCs w:val="24"/>
        </w:rPr>
      </w:pPr>
    </w:p>
    <w:p w:rsidR="00BB453E" w:rsidRPr="008C32AA" w:rsidRDefault="00BB453E" w:rsidP="00BB453E">
      <w:pPr>
        <w:jc w:val="both"/>
        <w:rPr>
          <w:rFonts w:cs="Arial"/>
          <w:szCs w:val="24"/>
        </w:rPr>
      </w:pPr>
    </w:p>
    <w:p w:rsidR="00BB453E" w:rsidRPr="008C32AA" w:rsidRDefault="00BB453E" w:rsidP="00BB453E">
      <w:pPr>
        <w:jc w:val="both"/>
        <w:rPr>
          <w:rFonts w:cs="Arial"/>
          <w:b/>
          <w:szCs w:val="24"/>
        </w:rPr>
      </w:pPr>
      <w:r w:rsidRPr="008C32AA">
        <w:rPr>
          <w:rFonts w:cs="Arial"/>
          <w:b/>
          <w:szCs w:val="24"/>
        </w:rPr>
        <w:t>Résolution 22-11-537</w:t>
      </w:r>
    </w:p>
    <w:p w:rsidR="00BB453E" w:rsidRPr="008C32AA" w:rsidRDefault="00BB453E" w:rsidP="00BB453E">
      <w:pPr>
        <w:jc w:val="both"/>
        <w:rPr>
          <w:rFonts w:cs="Arial"/>
          <w:b/>
          <w:szCs w:val="24"/>
        </w:rPr>
      </w:pPr>
    </w:p>
    <w:p w:rsidR="00BB453E" w:rsidRPr="008C32AA" w:rsidRDefault="00BB453E" w:rsidP="00BB453E">
      <w:pPr>
        <w:jc w:val="both"/>
        <w:rPr>
          <w:rFonts w:cs="Arial"/>
          <w:b/>
          <w:szCs w:val="24"/>
        </w:rPr>
      </w:pPr>
    </w:p>
    <w:p w:rsidR="00BB453E" w:rsidRPr="008C32AA" w:rsidRDefault="00BB453E" w:rsidP="00BB453E">
      <w:pPr>
        <w:jc w:val="both"/>
        <w:rPr>
          <w:rFonts w:cs="Arial"/>
          <w:b/>
          <w:szCs w:val="24"/>
        </w:rPr>
      </w:pPr>
      <w:r w:rsidRPr="008C32AA">
        <w:rPr>
          <w:rFonts w:cs="Arial"/>
          <w:b/>
          <w:szCs w:val="24"/>
        </w:rPr>
        <w:t>RAPPORT DE SERVICE - TRÉSORERIE - LISTE DES DONS ET SUBVENTIONS</w:t>
      </w:r>
    </w:p>
    <w:p w:rsidR="00BB453E" w:rsidRPr="008C32AA" w:rsidRDefault="00BB453E" w:rsidP="00BB453E">
      <w:pPr>
        <w:jc w:val="both"/>
        <w:rPr>
          <w:rFonts w:cs="Arial"/>
          <w:b/>
          <w:szCs w:val="24"/>
        </w:rPr>
      </w:pPr>
    </w:p>
    <w:p w:rsidR="00BB453E" w:rsidRPr="008C32AA" w:rsidRDefault="00BB453E" w:rsidP="00BB453E">
      <w:pPr>
        <w:jc w:val="both"/>
        <w:rPr>
          <w:rFonts w:cs="Arial"/>
          <w:sz w:val="2"/>
          <w:szCs w:val="2"/>
        </w:rPr>
      </w:pPr>
    </w:p>
    <w:p w:rsidR="0059292E" w:rsidRPr="008C32AA" w:rsidRDefault="00BB453E">
      <w:pPr>
        <w:pStyle w:val="Normal47"/>
        <w:spacing w:line="0" w:lineRule="atLeast"/>
        <w:jc w:val="both"/>
        <w:rPr>
          <w:rFonts w:cs="Arial"/>
          <w:color w:val="auto"/>
          <w:sz w:val="24"/>
          <w:szCs w:val="24"/>
        </w:rPr>
      </w:pPr>
      <w:r w:rsidRPr="008C32AA">
        <w:rPr>
          <w:rFonts w:cs="Arial"/>
          <w:sz w:val="24"/>
          <w:szCs w:val="24"/>
        </w:rPr>
        <w:t>CONSIDÉRANT QU'il y a lieu pour le conseil municipal de donner suite au rapport de service - trésorerie - daté du 21 novembre 2022 concernant l'adoption de la liste des demandes de dons et subventions et aide aux organismes, laquelle la commission des finances recommande un montant de 650 $;</w:t>
      </w:r>
    </w:p>
    <w:p w:rsidR="00BB453E" w:rsidRPr="008C32AA" w:rsidRDefault="00BB453E" w:rsidP="00BB453E">
      <w:pPr>
        <w:jc w:val="both"/>
        <w:rPr>
          <w:rFonts w:cs="Arial"/>
          <w:sz w:val="22"/>
        </w:rPr>
      </w:pPr>
    </w:p>
    <w:p w:rsidR="00BB453E" w:rsidRPr="008C32AA" w:rsidRDefault="00BB453E" w:rsidP="00BB453E">
      <w:pPr>
        <w:jc w:val="both"/>
        <w:rPr>
          <w:rFonts w:cs="Arial"/>
          <w:szCs w:val="24"/>
        </w:rPr>
      </w:pPr>
      <w:r w:rsidRPr="008C32AA">
        <w:rPr>
          <w:rFonts w:cs="Arial"/>
          <w:b/>
          <w:szCs w:val="24"/>
          <w:u w:val="single"/>
        </w:rPr>
        <w:t>EN CONSÉQUENCE</w:t>
      </w:r>
      <w:r w:rsidRPr="008C32AA">
        <w:rPr>
          <w:rFonts w:cs="Arial"/>
          <w:b/>
          <w:szCs w:val="24"/>
        </w:rPr>
        <w:t> </w:t>
      </w:r>
      <w:r w:rsidRPr="008C32AA">
        <w:rPr>
          <w:rFonts w:cs="Arial"/>
          <w:szCs w:val="24"/>
        </w:rPr>
        <w:t>:</w:t>
      </w:r>
    </w:p>
    <w:p w:rsidR="00BB453E" w:rsidRPr="008C32AA" w:rsidRDefault="00BB453E" w:rsidP="00BB453E">
      <w:pPr>
        <w:jc w:val="both"/>
        <w:rPr>
          <w:rFonts w:cs="Arial"/>
          <w:szCs w:val="24"/>
          <w:u w:val="single"/>
        </w:rPr>
      </w:pPr>
    </w:p>
    <w:p w:rsidR="00BB453E" w:rsidRPr="008C32AA" w:rsidRDefault="00BB453E" w:rsidP="00BB453E">
      <w:pPr>
        <w:jc w:val="both"/>
        <w:rPr>
          <w:rFonts w:cs="Arial"/>
          <w:szCs w:val="24"/>
        </w:rPr>
      </w:pPr>
      <w:r w:rsidRPr="008C32AA">
        <w:rPr>
          <w:rFonts w:cs="Arial"/>
          <w:szCs w:val="24"/>
        </w:rPr>
        <w:t xml:space="preserve">IL EST PROPOSÉ par monsieur le conseiller </w:t>
      </w:r>
      <w:r w:rsidRPr="008C32AA">
        <w:rPr>
          <w:rFonts w:cs="Arial"/>
          <w:b/>
          <w:szCs w:val="24"/>
        </w:rPr>
        <w:t>STÉPHANE HOUDE</w:t>
      </w:r>
    </w:p>
    <w:p w:rsidR="00BB453E" w:rsidRPr="008C32AA" w:rsidRDefault="00BB453E" w:rsidP="00BB453E">
      <w:pPr>
        <w:jc w:val="both"/>
        <w:rPr>
          <w:rFonts w:cs="Arial"/>
          <w:szCs w:val="24"/>
        </w:rPr>
      </w:pPr>
    </w:p>
    <w:p w:rsidR="00BB453E" w:rsidRPr="008C32AA" w:rsidRDefault="00BB453E" w:rsidP="00BB453E">
      <w:pPr>
        <w:jc w:val="both"/>
        <w:rPr>
          <w:rFonts w:cs="Arial"/>
          <w:szCs w:val="24"/>
        </w:rPr>
      </w:pPr>
      <w:r w:rsidRPr="008C32AA">
        <w:rPr>
          <w:rFonts w:cs="Arial"/>
          <w:b/>
          <w:szCs w:val="24"/>
          <w:u w:val="single"/>
        </w:rPr>
        <w:t>APPUYÉ ET RÉSOLU UNANIMEMENT PAR LES CONSEILLERS</w:t>
      </w:r>
      <w:r w:rsidRPr="008C32AA">
        <w:rPr>
          <w:rFonts w:cs="Arial"/>
          <w:szCs w:val="24"/>
        </w:rPr>
        <w:t> :</w:t>
      </w:r>
    </w:p>
    <w:p w:rsidR="00BB453E" w:rsidRPr="008C32AA" w:rsidRDefault="00BB453E" w:rsidP="00BB453E">
      <w:pPr>
        <w:jc w:val="both"/>
        <w:rPr>
          <w:rFonts w:cs="Arial"/>
          <w:b/>
          <w:szCs w:val="24"/>
          <w:u w:val="single"/>
        </w:rPr>
      </w:pPr>
    </w:p>
    <w:p w:rsidR="00BB453E" w:rsidRPr="008C32AA" w:rsidRDefault="00BB453E" w:rsidP="00BB453E">
      <w:pPr>
        <w:jc w:val="both"/>
        <w:rPr>
          <w:rFonts w:cs="Arial"/>
          <w:sz w:val="2"/>
          <w:szCs w:val="2"/>
        </w:rPr>
      </w:pPr>
    </w:p>
    <w:p w:rsidR="0059292E" w:rsidRPr="008C32AA" w:rsidRDefault="00BB453E">
      <w:pPr>
        <w:pStyle w:val="Normal48"/>
        <w:spacing w:line="0" w:lineRule="atLeast"/>
        <w:jc w:val="both"/>
        <w:rPr>
          <w:rFonts w:cs="Arial"/>
          <w:color w:val="auto"/>
          <w:sz w:val="24"/>
          <w:szCs w:val="24"/>
        </w:rPr>
      </w:pPr>
      <w:r w:rsidRPr="008C32AA">
        <w:rPr>
          <w:rFonts w:cs="Arial"/>
          <w:sz w:val="24"/>
          <w:szCs w:val="24"/>
        </w:rPr>
        <w:t>QUE le conseil municipal adopte la liste des demandes de dons et subventions et aide aux organismes en date du 21 novembre 2022 pour un montant de 650 $.</w:t>
      </w:r>
    </w:p>
    <w:p w:rsidR="00BB453E" w:rsidRPr="008C32AA" w:rsidRDefault="00BB453E" w:rsidP="00BB453E">
      <w:pPr>
        <w:jc w:val="both"/>
        <w:rPr>
          <w:rFonts w:cs="Arial"/>
          <w:szCs w:val="24"/>
        </w:rPr>
      </w:pPr>
      <w:r w:rsidRPr="008C32AA">
        <w:rPr>
          <w:rFonts w:cs="Arial"/>
          <w:szCs w:val="24"/>
        </w:rPr>
        <w:t>____________________________________________________________________</w:t>
      </w:r>
    </w:p>
    <w:p w:rsidR="00BB453E" w:rsidRPr="008C32AA" w:rsidRDefault="00BB453E" w:rsidP="00BB453E">
      <w:pPr>
        <w:jc w:val="both"/>
        <w:rPr>
          <w:rFonts w:cs="Arial"/>
          <w:szCs w:val="24"/>
        </w:rPr>
      </w:pPr>
    </w:p>
    <w:p w:rsidR="00BB453E" w:rsidRPr="008C32AA" w:rsidRDefault="00BB453E" w:rsidP="00BB453E">
      <w:pPr>
        <w:jc w:val="both"/>
        <w:rPr>
          <w:rFonts w:cs="Arial"/>
          <w:szCs w:val="24"/>
        </w:rPr>
      </w:pPr>
    </w:p>
    <w:p w:rsidR="00BB453E" w:rsidRPr="008C32AA" w:rsidRDefault="00BB453E" w:rsidP="00BB453E">
      <w:pPr>
        <w:jc w:val="both"/>
        <w:rPr>
          <w:rFonts w:cs="Arial"/>
          <w:szCs w:val="24"/>
        </w:rPr>
      </w:pPr>
    </w:p>
    <w:p w:rsidR="00BB453E" w:rsidRPr="008C32AA" w:rsidRDefault="00BB453E" w:rsidP="00BB453E">
      <w:pPr>
        <w:jc w:val="both"/>
        <w:rPr>
          <w:rFonts w:cs="Arial"/>
          <w:b/>
          <w:szCs w:val="24"/>
        </w:rPr>
      </w:pPr>
      <w:r w:rsidRPr="008C32AA">
        <w:rPr>
          <w:rFonts w:cs="Arial"/>
          <w:b/>
          <w:szCs w:val="24"/>
        </w:rPr>
        <w:t>Résolution 22-11-538</w:t>
      </w:r>
    </w:p>
    <w:p w:rsidR="00BB453E" w:rsidRPr="008C32AA" w:rsidRDefault="00BB453E" w:rsidP="00BB453E">
      <w:pPr>
        <w:jc w:val="both"/>
        <w:rPr>
          <w:rFonts w:cs="Arial"/>
          <w:b/>
          <w:szCs w:val="24"/>
        </w:rPr>
      </w:pPr>
    </w:p>
    <w:p w:rsidR="00BB453E" w:rsidRPr="008C32AA" w:rsidRDefault="00BB453E" w:rsidP="00BB453E">
      <w:pPr>
        <w:jc w:val="both"/>
        <w:rPr>
          <w:rFonts w:cs="Arial"/>
          <w:b/>
          <w:szCs w:val="24"/>
        </w:rPr>
      </w:pPr>
    </w:p>
    <w:p w:rsidR="00BB453E" w:rsidRPr="008C32AA" w:rsidRDefault="00BB453E" w:rsidP="00BB453E">
      <w:pPr>
        <w:jc w:val="both"/>
        <w:rPr>
          <w:rFonts w:cs="Arial"/>
          <w:b/>
          <w:szCs w:val="24"/>
        </w:rPr>
      </w:pPr>
      <w:r w:rsidRPr="008C32AA">
        <w:rPr>
          <w:rFonts w:cs="Arial"/>
          <w:b/>
          <w:szCs w:val="24"/>
        </w:rPr>
        <w:t xml:space="preserve">RAPPORT DE SERVICE - URBANISME - PIIA CENTRE-VILLE - 1421-1425, RUE DES ÉRABLES </w:t>
      </w:r>
    </w:p>
    <w:p w:rsidR="00BB453E" w:rsidRPr="008C32AA" w:rsidRDefault="00BB453E" w:rsidP="00BB453E">
      <w:pPr>
        <w:jc w:val="both"/>
        <w:rPr>
          <w:rFonts w:cs="Arial"/>
          <w:b/>
          <w:szCs w:val="24"/>
        </w:rPr>
      </w:pPr>
    </w:p>
    <w:p w:rsidR="00BB453E" w:rsidRPr="008C32AA" w:rsidRDefault="00BB453E" w:rsidP="00BB453E">
      <w:pPr>
        <w:jc w:val="both"/>
        <w:rPr>
          <w:rFonts w:cs="Arial"/>
          <w:sz w:val="2"/>
          <w:szCs w:val="2"/>
        </w:rPr>
      </w:pPr>
    </w:p>
    <w:p w:rsidR="0059292E" w:rsidRPr="008C32AA" w:rsidRDefault="00BB453E">
      <w:pPr>
        <w:pStyle w:val="Normal49"/>
        <w:spacing w:line="0" w:lineRule="atLeast"/>
        <w:jc w:val="both"/>
        <w:rPr>
          <w:rFonts w:cs="Arial"/>
          <w:color w:val="auto"/>
          <w:sz w:val="24"/>
          <w:szCs w:val="24"/>
        </w:rPr>
      </w:pPr>
      <w:r w:rsidRPr="008C32AA">
        <w:rPr>
          <w:rFonts w:cs="Arial"/>
          <w:sz w:val="24"/>
          <w:szCs w:val="24"/>
          <w:shd w:val="clear" w:color="auto" w:fill="FFFFFF"/>
        </w:rPr>
        <w:t xml:space="preserve">CONSIDÉRANT la demande en PIIA présentée le 21 octobre 2022 par </w:t>
      </w:r>
      <w:r w:rsidRPr="008C32AA">
        <w:rPr>
          <w:rFonts w:cs="Arial"/>
          <w:i/>
          <w:sz w:val="24"/>
          <w:szCs w:val="24"/>
          <w:shd w:val="clear" w:color="auto" w:fill="FFFFFF"/>
        </w:rPr>
        <w:t>Les Immeubles KEJJM inc</w:t>
      </w:r>
      <w:r w:rsidRPr="008C32AA">
        <w:rPr>
          <w:rFonts w:cs="Arial"/>
          <w:sz w:val="24"/>
          <w:szCs w:val="24"/>
          <w:shd w:val="clear" w:color="auto" w:fill="FFFFFF"/>
        </w:rPr>
        <w:t>., en ce qui concerne l'installation de deux remises en cour avant opposée à la façade principale du bâtiment situé au 1421, rue des Érables, soit la cour donnant sur la ruelle;</w:t>
      </w:r>
    </w:p>
    <w:p w:rsidR="0059292E" w:rsidRPr="008C32AA" w:rsidRDefault="0059292E">
      <w:pPr>
        <w:pStyle w:val="Normal49"/>
        <w:spacing w:line="0" w:lineRule="atLeast"/>
        <w:jc w:val="both"/>
        <w:rPr>
          <w:rFonts w:cs="Arial"/>
          <w:color w:val="auto"/>
          <w:sz w:val="24"/>
          <w:szCs w:val="24"/>
        </w:rPr>
      </w:pPr>
    </w:p>
    <w:p w:rsidR="0059292E" w:rsidRPr="008C32AA" w:rsidRDefault="00BB453E">
      <w:pPr>
        <w:pStyle w:val="Normal49"/>
        <w:spacing w:line="0" w:lineRule="atLeast"/>
        <w:jc w:val="both"/>
        <w:rPr>
          <w:rFonts w:cs="Arial"/>
          <w:color w:val="auto"/>
          <w:sz w:val="24"/>
          <w:szCs w:val="24"/>
        </w:rPr>
      </w:pPr>
      <w:r w:rsidRPr="008C32AA">
        <w:rPr>
          <w:rFonts w:cs="Arial"/>
          <w:sz w:val="24"/>
          <w:szCs w:val="24"/>
          <w:shd w:val="clear" w:color="auto" w:fill="FFFFFF"/>
        </w:rPr>
        <w:t>CONSIDÉRANT QUE l’immeuble est situé dans une zone où certains travaux sont assujettis au Règlement numéro 1322-07 portant sur les plans d’implantation et d’intégration architecturale (PIIA Centre-ville);</w:t>
      </w:r>
    </w:p>
    <w:p w:rsidR="0059292E" w:rsidRPr="008C32AA" w:rsidRDefault="0059292E">
      <w:pPr>
        <w:pStyle w:val="Normal49"/>
        <w:spacing w:line="0" w:lineRule="atLeast"/>
        <w:jc w:val="both"/>
        <w:rPr>
          <w:rFonts w:cs="Arial"/>
          <w:color w:val="auto"/>
          <w:sz w:val="24"/>
          <w:szCs w:val="24"/>
        </w:rPr>
      </w:pPr>
    </w:p>
    <w:p w:rsidR="0059292E" w:rsidRPr="008C32AA" w:rsidRDefault="00BB453E">
      <w:pPr>
        <w:pStyle w:val="Normal49"/>
        <w:spacing w:line="0" w:lineRule="atLeast"/>
        <w:jc w:val="both"/>
        <w:rPr>
          <w:rFonts w:cs="Arial"/>
          <w:color w:val="auto"/>
          <w:sz w:val="24"/>
          <w:szCs w:val="24"/>
        </w:rPr>
      </w:pPr>
      <w:r w:rsidRPr="008C32AA">
        <w:rPr>
          <w:rFonts w:cs="Arial"/>
          <w:sz w:val="24"/>
          <w:szCs w:val="24"/>
          <w:shd w:val="clear" w:color="auto" w:fill="FFFFFF"/>
        </w:rPr>
        <w:t>CONSIDÉRANT QUE tous les documents exigés pour l’étude de la demande ont été fournis par le demandeur;</w:t>
      </w:r>
    </w:p>
    <w:p w:rsidR="0059292E" w:rsidRPr="008C32AA" w:rsidRDefault="0059292E">
      <w:pPr>
        <w:pStyle w:val="Normal49"/>
        <w:spacing w:line="0" w:lineRule="atLeast"/>
        <w:jc w:val="both"/>
        <w:rPr>
          <w:rFonts w:cs="Arial"/>
          <w:color w:val="auto"/>
          <w:sz w:val="24"/>
          <w:szCs w:val="24"/>
        </w:rPr>
      </w:pPr>
    </w:p>
    <w:p w:rsidR="0059292E" w:rsidRPr="008C32AA" w:rsidRDefault="00BB453E">
      <w:pPr>
        <w:pStyle w:val="Normal49"/>
        <w:spacing w:line="0" w:lineRule="atLeast"/>
        <w:jc w:val="both"/>
        <w:rPr>
          <w:rFonts w:cs="Arial"/>
          <w:color w:val="auto"/>
          <w:sz w:val="24"/>
          <w:szCs w:val="24"/>
        </w:rPr>
      </w:pPr>
      <w:r w:rsidRPr="008C32AA">
        <w:rPr>
          <w:rFonts w:cs="Arial"/>
          <w:sz w:val="24"/>
          <w:szCs w:val="24"/>
          <w:shd w:val="clear" w:color="auto" w:fill="FFFFFF"/>
        </w:rPr>
        <w:t>CONSIDÉRANT QU’à l’analyse de la demande par le CCU le 1</w:t>
      </w:r>
      <w:r w:rsidRPr="008C32AA">
        <w:rPr>
          <w:rFonts w:cs="Arial"/>
          <w:sz w:val="24"/>
          <w:szCs w:val="24"/>
          <w:shd w:val="clear" w:color="auto" w:fill="FFFFFF"/>
          <w:vertAlign w:val="superscript"/>
        </w:rPr>
        <w:t xml:space="preserve">er </w:t>
      </w:r>
      <w:r w:rsidRPr="008C32AA">
        <w:rPr>
          <w:rFonts w:cs="Arial"/>
          <w:sz w:val="24"/>
          <w:szCs w:val="24"/>
          <w:shd w:val="clear" w:color="auto" w:fill="FFFFFF"/>
        </w:rPr>
        <w:t>novembre 2022, il a été, entre autres, constaté que la demande rencontrait les objectifs et critères du PIIA, notamment à l’article 3.4 du Règlement numéro 1322-07 portant sur le PIIA Centre-ville;</w:t>
      </w:r>
    </w:p>
    <w:p w:rsidR="0059292E" w:rsidRPr="008C32AA" w:rsidRDefault="0059292E">
      <w:pPr>
        <w:pStyle w:val="Normal49"/>
        <w:spacing w:line="0" w:lineRule="atLeast"/>
        <w:jc w:val="both"/>
        <w:rPr>
          <w:rFonts w:cs="Arial"/>
          <w:color w:val="auto"/>
          <w:sz w:val="24"/>
          <w:szCs w:val="24"/>
        </w:rPr>
      </w:pPr>
    </w:p>
    <w:p w:rsidR="0059292E" w:rsidRPr="008C32AA" w:rsidRDefault="00BB453E">
      <w:pPr>
        <w:pStyle w:val="Normal49"/>
        <w:spacing w:line="0" w:lineRule="atLeast"/>
        <w:jc w:val="both"/>
        <w:rPr>
          <w:rFonts w:cs="Arial"/>
          <w:color w:val="auto"/>
          <w:sz w:val="24"/>
          <w:szCs w:val="24"/>
        </w:rPr>
      </w:pPr>
      <w:r w:rsidRPr="008C32AA">
        <w:rPr>
          <w:rFonts w:cs="Arial"/>
          <w:sz w:val="24"/>
          <w:szCs w:val="24"/>
          <w:shd w:val="clear" w:color="auto" w:fill="FFFFFF"/>
        </w:rPr>
        <w:t>CONSIDÉRANT QUE la demande telle que présentée a reçu un avis favorable de la part du CCU le 1</w:t>
      </w:r>
      <w:r w:rsidRPr="008C32AA">
        <w:rPr>
          <w:rFonts w:cs="Arial"/>
          <w:sz w:val="24"/>
          <w:szCs w:val="24"/>
          <w:shd w:val="clear" w:color="auto" w:fill="FFFFFF"/>
          <w:vertAlign w:val="superscript"/>
        </w:rPr>
        <w:t>er</w:t>
      </w:r>
      <w:r w:rsidRPr="008C32AA">
        <w:rPr>
          <w:rFonts w:cs="Arial"/>
          <w:sz w:val="24"/>
          <w:szCs w:val="24"/>
          <w:shd w:val="clear" w:color="auto" w:fill="FFFFFF"/>
        </w:rPr>
        <w:t xml:space="preserve"> novembre 2022;</w:t>
      </w:r>
    </w:p>
    <w:p w:rsidR="00BB453E" w:rsidRPr="008C32AA" w:rsidRDefault="00BB453E" w:rsidP="00BB453E">
      <w:pPr>
        <w:jc w:val="both"/>
        <w:rPr>
          <w:rFonts w:cs="Arial"/>
          <w:sz w:val="22"/>
        </w:rPr>
      </w:pPr>
    </w:p>
    <w:p w:rsidR="00BB453E" w:rsidRPr="008C32AA" w:rsidRDefault="00BB453E" w:rsidP="00BB453E">
      <w:pPr>
        <w:jc w:val="both"/>
        <w:rPr>
          <w:rFonts w:cs="Arial"/>
          <w:szCs w:val="24"/>
        </w:rPr>
      </w:pPr>
      <w:r w:rsidRPr="008C32AA">
        <w:rPr>
          <w:rFonts w:cs="Arial"/>
          <w:b/>
          <w:szCs w:val="24"/>
          <w:u w:val="single"/>
        </w:rPr>
        <w:t>EN CONSÉQUENCE</w:t>
      </w:r>
      <w:r w:rsidRPr="008C32AA">
        <w:rPr>
          <w:rFonts w:cs="Arial"/>
          <w:b/>
          <w:szCs w:val="24"/>
        </w:rPr>
        <w:t> </w:t>
      </w:r>
      <w:r w:rsidRPr="008C32AA">
        <w:rPr>
          <w:rFonts w:cs="Arial"/>
          <w:szCs w:val="24"/>
        </w:rPr>
        <w:t>:</w:t>
      </w:r>
    </w:p>
    <w:p w:rsidR="00BB453E" w:rsidRPr="008C32AA" w:rsidRDefault="00BB453E" w:rsidP="00BB453E">
      <w:pPr>
        <w:jc w:val="both"/>
        <w:rPr>
          <w:rFonts w:cs="Arial"/>
          <w:szCs w:val="24"/>
          <w:u w:val="single"/>
        </w:rPr>
      </w:pPr>
    </w:p>
    <w:p w:rsidR="00BB453E" w:rsidRPr="008C32AA" w:rsidRDefault="00BB453E" w:rsidP="00BB453E">
      <w:pPr>
        <w:jc w:val="both"/>
        <w:rPr>
          <w:rFonts w:cs="Arial"/>
          <w:szCs w:val="24"/>
        </w:rPr>
      </w:pPr>
      <w:r w:rsidRPr="008C32AA">
        <w:rPr>
          <w:rFonts w:cs="Arial"/>
          <w:szCs w:val="24"/>
        </w:rPr>
        <w:t xml:space="preserve">IL EST PROPOSÉ par madame la conseillère </w:t>
      </w:r>
      <w:r w:rsidRPr="008C32AA">
        <w:rPr>
          <w:rFonts w:cs="Arial"/>
          <w:b/>
          <w:szCs w:val="24"/>
        </w:rPr>
        <w:t>CAROLINE LABBÉ</w:t>
      </w:r>
    </w:p>
    <w:p w:rsidR="00BB453E" w:rsidRPr="008C32AA" w:rsidRDefault="00BB453E" w:rsidP="00BB453E">
      <w:pPr>
        <w:jc w:val="both"/>
        <w:rPr>
          <w:rFonts w:cs="Arial"/>
          <w:szCs w:val="24"/>
        </w:rPr>
      </w:pPr>
    </w:p>
    <w:p w:rsidR="00BB453E" w:rsidRPr="008C32AA" w:rsidRDefault="00BB453E" w:rsidP="00BB453E">
      <w:pPr>
        <w:jc w:val="both"/>
        <w:rPr>
          <w:rFonts w:cs="Arial"/>
          <w:szCs w:val="24"/>
        </w:rPr>
      </w:pPr>
      <w:r w:rsidRPr="008C32AA">
        <w:rPr>
          <w:rFonts w:cs="Arial"/>
          <w:b/>
          <w:szCs w:val="24"/>
          <w:u w:val="single"/>
        </w:rPr>
        <w:t>APPUYÉ ET RÉSOLU UNANIMEMENT PAR LES CONSEILLERS</w:t>
      </w:r>
      <w:r w:rsidRPr="008C32AA">
        <w:rPr>
          <w:rFonts w:cs="Arial"/>
          <w:szCs w:val="24"/>
        </w:rPr>
        <w:t> :</w:t>
      </w:r>
    </w:p>
    <w:p w:rsidR="00BB453E" w:rsidRPr="008C32AA" w:rsidRDefault="00BB453E" w:rsidP="00BB453E">
      <w:pPr>
        <w:jc w:val="both"/>
        <w:rPr>
          <w:rFonts w:cs="Arial"/>
          <w:b/>
          <w:szCs w:val="24"/>
          <w:u w:val="single"/>
        </w:rPr>
      </w:pPr>
    </w:p>
    <w:p w:rsidR="00BB453E" w:rsidRPr="008C32AA" w:rsidRDefault="00BB453E" w:rsidP="00BB453E">
      <w:pPr>
        <w:jc w:val="both"/>
        <w:rPr>
          <w:rFonts w:cs="Arial"/>
          <w:sz w:val="2"/>
          <w:szCs w:val="2"/>
        </w:rPr>
      </w:pPr>
    </w:p>
    <w:p w:rsidR="0059292E" w:rsidRPr="008C32AA" w:rsidRDefault="00BB453E">
      <w:pPr>
        <w:pStyle w:val="Normal50"/>
        <w:spacing w:line="0" w:lineRule="atLeast"/>
        <w:jc w:val="both"/>
        <w:rPr>
          <w:rFonts w:cs="Arial"/>
          <w:color w:val="auto"/>
          <w:sz w:val="24"/>
          <w:szCs w:val="24"/>
        </w:rPr>
      </w:pPr>
      <w:r w:rsidRPr="008C32AA">
        <w:rPr>
          <w:rFonts w:cs="Arial"/>
          <w:sz w:val="24"/>
          <w:szCs w:val="24"/>
          <w:shd w:val="clear" w:color="auto" w:fill="FFFFFF"/>
        </w:rPr>
        <w:t>QUE le conseil municipal accepte les photos présentées le 21 octobre 2022 concernant l'installation de deux (2) remises en cour avant opposée à la façade principale du bâtiment, soit la cour donnant sur la ruelle située au 1421, rue des Érables.</w:t>
      </w:r>
    </w:p>
    <w:p w:rsidR="00BB453E" w:rsidRPr="008C32AA" w:rsidRDefault="00BB453E" w:rsidP="00BB453E">
      <w:pPr>
        <w:jc w:val="both"/>
        <w:rPr>
          <w:rFonts w:cs="Arial"/>
          <w:szCs w:val="24"/>
        </w:rPr>
      </w:pPr>
      <w:r w:rsidRPr="008C32AA">
        <w:rPr>
          <w:rFonts w:cs="Arial"/>
          <w:szCs w:val="24"/>
        </w:rPr>
        <w:t>____________________________________________________________________</w:t>
      </w:r>
    </w:p>
    <w:p w:rsidR="00BB453E" w:rsidRPr="008C32AA" w:rsidRDefault="00BB453E" w:rsidP="00BB453E">
      <w:pPr>
        <w:jc w:val="both"/>
        <w:rPr>
          <w:rFonts w:cs="Arial"/>
          <w:szCs w:val="24"/>
        </w:rPr>
      </w:pPr>
    </w:p>
    <w:p w:rsidR="00BB453E" w:rsidRPr="008C32AA" w:rsidRDefault="00BB453E" w:rsidP="00BB453E">
      <w:pPr>
        <w:jc w:val="both"/>
        <w:rPr>
          <w:rFonts w:cs="Arial"/>
          <w:szCs w:val="24"/>
        </w:rPr>
      </w:pPr>
    </w:p>
    <w:p w:rsidR="00BB453E" w:rsidRPr="008C32AA" w:rsidRDefault="00BB453E" w:rsidP="00BB453E">
      <w:pPr>
        <w:jc w:val="both"/>
        <w:rPr>
          <w:rFonts w:cs="Arial"/>
          <w:szCs w:val="24"/>
        </w:rPr>
      </w:pPr>
    </w:p>
    <w:p w:rsidR="00BB453E" w:rsidRPr="008C32AA" w:rsidRDefault="00BB453E" w:rsidP="00BB453E">
      <w:pPr>
        <w:jc w:val="both"/>
        <w:rPr>
          <w:rFonts w:cs="Arial"/>
          <w:b/>
          <w:szCs w:val="24"/>
        </w:rPr>
      </w:pPr>
      <w:r w:rsidRPr="008C32AA">
        <w:rPr>
          <w:rFonts w:cs="Arial"/>
          <w:b/>
          <w:szCs w:val="24"/>
        </w:rPr>
        <w:t>Résolution 22-11-539</w:t>
      </w:r>
    </w:p>
    <w:p w:rsidR="00BB453E" w:rsidRPr="008C32AA" w:rsidRDefault="00BB453E" w:rsidP="00BB453E">
      <w:pPr>
        <w:jc w:val="both"/>
        <w:rPr>
          <w:rFonts w:cs="Arial"/>
          <w:b/>
          <w:szCs w:val="24"/>
        </w:rPr>
      </w:pPr>
    </w:p>
    <w:p w:rsidR="00BB453E" w:rsidRPr="008C32AA" w:rsidRDefault="00BB453E" w:rsidP="00BB453E">
      <w:pPr>
        <w:jc w:val="both"/>
        <w:rPr>
          <w:rFonts w:cs="Arial"/>
          <w:b/>
          <w:szCs w:val="24"/>
        </w:rPr>
      </w:pPr>
    </w:p>
    <w:p w:rsidR="00BB453E" w:rsidRPr="008C32AA" w:rsidRDefault="00BB453E" w:rsidP="00BB453E">
      <w:pPr>
        <w:jc w:val="both"/>
        <w:rPr>
          <w:rFonts w:cs="Arial"/>
          <w:b/>
          <w:szCs w:val="24"/>
        </w:rPr>
      </w:pPr>
      <w:r w:rsidRPr="008C32AA">
        <w:rPr>
          <w:rFonts w:cs="Arial"/>
          <w:b/>
          <w:szCs w:val="24"/>
        </w:rPr>
        <w:t xml:space="preserve">RAPPORT DE SERVICE - URBANISME - PIIA CENTRE-VILLE - 243-247, 7E AVENUE </w:t>
      </w:r>
    </w:p>
    <w:p w:rsidR="00BB453E" w:rsidRPr="008C32AA" w:rsidRDefault="00BB453E" w:rsidP="00BB453E">
      <w:pPr>
        <w:jc w:val="both"/>
        <w:rPr>
          <w:rFonts w:cs="Arial"/>
          <w:b/>
          <w:szCs w:val="24"/>
        </w:rPr>
      </w:pPr>
    </w:p>
    <w:p w:rsidR="00BB453E" w:rsidRPr="008C32AA" w:rsidRDefault="00BB453E" w:rsidP="00BB453E">
      <w:pPr>
        <w:jc w:val="both"/>
        <w:rPr>
          <w:rFonts w:cs="Arial"/>
          <w:sz w:val="2"/>
          <w:szCs w:val="2"/>
        </w:rPr>
      </w:pPr>
    </w:p>
    <w:p w:rsidR="0059292E" w:rsidRPr="008C32AA" w:rsidRDefault="00BB453E">
      <w:pPr>
        <w:pStyle w:val="Normal51"/>
        <w:spacing w:line="0" w:lineRule="atLeast"/>
        <w:jc w:val="both"/>
        <w:rPr>
          <w:rFonts w:cs="Arial"/>
          <w:color w:val="auto"/>
          <w:sz w:val="24"/>
          <w:szCs w:val="24"/>
        </w:rPr>
      </w:pPr>
      <w:r w:rsidRPr="008C32AA">
        <w:rPr>
          <w:rFonts w:cs="Arial"/>
          <w:sz w:val="24"/>
          <w:szCs w:val="24"/>
          <w:shd w:val="clear" w:color="auto" w:fill="FFFFFF"/>
        </w:rPr>
        <w:t xml:space="preserve">CONSIDÉRANT QUE le 12 octobre 2022, </w:t>
      </w:r>
      <w:r w:rsidRPr="008C32AA">
        <w:rPr>
          <w:rFonts w:cs="Arial"/>
          <w:i/>
          <w:sz w:val="24"/>
          <w:szCs w:val="24"/>
          <w:shd w:val="clear" w:color="auto" w:fill="FFFFFF"/>
        </w:rPr>
        <w:t>M.L. Consultant – Design Estimation inc.</w:t>
      </w:r>
      <w:r w:rsidRPr="008C32AA">
        <w:rPr>
          <w:rFonts w:cs="Arial"/>
          <w:sz w:val="24"/>
          <w:szCs w:val="24"/>
          <w:shd w:val="clear" w:color="auto" w:fill="FFFFFF"/>
        </w:rPr>
        <w:t>, représenté par M</w:t>
      </w:r>
      <w:r w:rsidRPr="008C32AA">
        <w:rPr>
          <w:rFonts w:cs="Arial"/>
          <w:sz w:val="24"/>
          <w:szCs w:val="24"/>
          <w:shd w:val="clear" w:color="auto" w:fill="FFFFFF"/>
          <w:vertAlign w:val="superscript"/>
        </w:rPr>
        <w:t>me</w:t>
      </w:r>
      <w:r w:rsidRPr="008C32AA">
        <w:rPr>
          <w:rFonts w:cs="Arial"/>
          <w:sz w:val="24"/>
          <w:szCs w:val="24"/>
          <w:shd w:val="clear" w:color="auto" w:fill="FFFFFF"/>
        </w:rPr>
        <w:t xml:space="preserve"> Marlène Lapointe, a déposé une demande de PIIA concernant des modifications aux travaux de rénovation extérieurs débutés en avril 2021; </w:t>
      </w:r>
    </w:p>
    <w:p w:rsidR="0059292E" w:rsidRPr="008C32AA" w:rsidRDefault="0059292E">
      <w:pPr>
        <w:pStyle w:val="Normal51"/>
        <w:spacing w:line="0" w:lineRule="atLeast"/>
        <w:jc w:val="both"/>
        <w:rPr>
          <w:rFonts w:cs="Arial"/>
          <w:color w:val="auto"/>
          <w:sz w:val="24"/>
          <w:szCs w:val="24"/>
        </w:rPr>
      </w:pPr>
    </w:p>
    <w:p w:rsidR="0059292E" w:rsidRPr="008C32AA" w:rsidRDefault="00BB453E">
      <w:pPr>
        <w:pStyle w:val="Normal51"/>
        <w:spacing w:line="0" w:lineRule="atLeast"/>
        <w:jc w:val="both"/>
        <w:rPr>
          <w:rFonts w:cs="Arial"/>
          <w:color w:val="auto"/>
          <w:sz w:val="24"/>
          <w:szCs w:val="24"/>
        </w:rPr>
      </w:pPr>
      <w:r w:rsidRPr="008C32AA">
        <w:rPr>
          <w:rFonts w:cs="Arial"/>
          <w:sz w:val="24"/>
          <w:szCs w:val="24"/>
          <w:shd w:val="clear" w:color="auto" w:fill="FFFFFF"/>
        </w:rPr>
        <w:t>CONSIDÉRANT QUE l’immeuble est situé dans une zone où certains travaux sont assujettis au Règlement numéro 1322-07 portant sur les plans d’implantation et d’intégration architecturale (PIIA Centre-ville);</w:t>
      </w:r>
    </w:p>
    <w:p w:rsidR="0059292E" w:rsidRPr="008C32AA" w:rsidRDefault="0059292E">
      <w:pPr>
        <w:pStyle w:val="Normal51"/>
        <w:spacing w:line="0" w:lineRule="atLeast"/>
        <w:jc w:val="both"/>
        <w:rPr>
          <w:rFonts w:cs="Arial"/>
          <w:color w:val="auto"/>
          <w:sz w:val="24"/>
          <w:szCs w:val="24"/>
        </w:rPr>
      </w:pPr>
    </w:p>
    <w:p w:rsidR="0059292E" w:rsidRPr="008C32AA" w:rsidRDefault="00BB453E">
      <w:pPr>
        <w:pStyle w:val="Normal51"/>
        <w:spacing w:line="0" w:lineRule="atLeast"/>
        <w:jc w:val="both"/>
        <w:rPr>
          <w:rFonts w:cs="Arial"/>
          <w:color w:val="auto"/>
          <w:sz w:val="24"/>
          <w:szCs w:val="24"/>
        </w:rPr>
      </w:pPr>
      <w:r w:rsidRPr="008C32AA">
        <w:rPr>
          <w:rFonts w:cs="Arial"/>
          <w:sz w:val="24"/>
          <w:szCs w:val="24"/>
          <w:shd w:val="clear" w:color="auto" w:fill="FFFFFF"/>
        </w:rPr>
        <w:t>CONSIDÉRANT QUE tous les documents exigés pour l’étude de la demande ont été fournis par la demanderesse;</w:t>
      </w:r>
    </w:p>
    <w:p w:rsidR="0059292E" w:rsidRPr="008C32AA" w:rsidRDefault="0059292E">
      <w:pPr>
        <w:pStyle w:val="Normal51"/>
        <w:spacing w:line="0" w:lineRule="atLeast"/>
        <w:jc w:val="both"/>
        <w:rPr>
          <w:rFonts w:cs="Arial"/>
          <w:color w:val="auto"/>
          <w:sz w:val="24"/>
          <w:szCs w:val="24"/>
        </w:rPr>
      </w:pPr>
    </w:p>
    <w:p w:rsidR="0059292E" w:rsidRPr="008C32AA" w:rsidRDefault="00BB453E">
      <w:pPr>
        <w:pStyle w:val="Normal51"/>
        <w:spacing w:line="0" w:lineRule="atLeast"/>
        <w:jc w:val="both"/>
        <w:rPr>
          <w:rFonts w:cs="Arial"/>
          <w:color w:val="auto"/>
          <w:sz w:val="24"/>
          <w:szCs w:val="24"/>
        </w:rPr>
      </w:pPr>
      <w:r w:rsidRPr="008C32AA">
        <w:rPr>
          <w:rFonts w:cs="Arial"/>
          <w:sz w:val="24"/>
          <w:szCs w:val="24"/>
          <w:shd w:val="clear" w:color="auto" w:fill="FFFFFF"/>
        </w:rPr>
        <w:t>CONSIDÉRANT QU’à l’analyse de la demande par le CCU le 1</w:t>
      </w:r>
      <w:r w:rsidRPr="008C32AA">
        <w:rPr>
          <w:rFonts w:cs="Arial"/>
          <w:sz w:val="24"/>
          <w:szCs w:val="24"/>
          <w:shd w:val="clear" w:color="auto" w:fill="FFFFFF"/>
          <w:vertAlign w:val="superscript"/>
        </w:rPr>
        <w:t xml:space="preserve">er </w:t>
      </w:r>
      <w:r w:rsidRPr="008C32AA">
        <w:rPr>
          <w:rFonts w:cs="Arial"/>
          <w:sz w:val="24"/>
          <w:szCs w:val="24"/>
          <w:shd w:val="clear" w:color="auto" w:fill="FFFFFF"/>
        </w:rPr>
        <w:t>novembre 2022, il a été, entre autres, constaté :</w:t>
      </w:r>
    </w:p>
    <w:p w:rsidR="0059292E" w:rsidRPr="008C32AA" w:rsidRDefault="0059292E">
      <w:pPr>
        <w:pStyle w:val="Normal51"/>
        <w:spacing w:line="0" w:lineRule="atLeast"/>
        <w:jc w:val="both"/>
        <w:rPr>
          <w:rFonts w:cs="Arial"/>
          <w:color w:val="auto"/>
          <w:sz w:val="24"/>
          <w:szCs w:val="24"/>
        </w:rPr>
      </w:pPr>
    </w:p>
    <w:p w:rsidR="0059292E" w:rsidRPr="008C32AA" w:rsidRDefault="00BB453E">
      <w:pPr>
        <w:pStyle w:val="Normal51"/>
        <w:numPr>
          <w:ilvl w:val="0"/>
          <w:numId w:val="2"/>
        </w:numPr>
        <w:tabs>
          <w:tab w:val="left" w:pos="570"/>
        </w:tabs>
        <w:spacing w:line="0" w:lineRule="atLeast"/>
        <w:ind w:left="570" w:hanging="570"/>
        <w:jc w:val="both"/>
        <w:rPr>
          <w:rFonts w:cs="Arial"/>
          <w:color w:val="auto"/>
          <w:sz w:val="24"/>
          <w:szCs w:val="24"/>
        </w:rPr>
      </w:pPr>
      <w:r w:rsidRPr="008C32AA">
        <w:rPr>
          <w:rFonts w:cs="Arial"/>
          <w:sz w:val="24"/>
          <w:szCs w:val="24"/>
          <w:shd w:val="clear" w:color="auto" w:fill="FFFFFF"/>
        </w:rPr>
        <w:t>Que le projet majeur de rénovation extérieure a d’abord fait l’objet d’une approbation en PIIA en avril 2021;</w:t>
      </w:r>
    </w:p>
    <w:p w:rsidR="0059292E" w:rsidRPr="008C32AA" w:rsidRDefault="00BB453E">
      <w:pPr>
        <w:pStyle w:val="Normal51"/>
        <w:numPr>
          <w:ilvl w:val="0"/>
          <w:numId w:val="2"/>
        </w:numPr>
        <w:tabs>
          <w:tab w:val="left" w:pos="570"/>
        </w:tabs>
        <w:spacing w:line="0" w:lineRule="atLeast"/>
        <w:ind w:left="570" w:hanging="570"/>
        <w:jc w:val="both"/>
        <w:rPr>
          <w:rFonts w:cs="Arial"/>
          <w:color w:val="auto"/>
          <w:sz w:val="24"/>
          <w:szCs w:val="24"/>
        </w:rPr>
      </w:pPr>
      <w:r w:rsidRPr="008C32AA">
        <w:rPr>
          <w:rFonts w:cs="Arial"/>
          <w:sz w:val="24"/>
          <w:szCs w:val="24"/>
          <w:shd w:val="clear" w:color="auto" w:fill="FFFFFF"/>
        </w:rPr>
        <w:t>Que lors de la réalisation des travaux suivant cette autorisation, des modifications substantielles ont été apportées, et ce, sans autorisation préalable du conseil municipal;</w:t>
      </w:r>
    </w:p>
    <w:p w:rsidR="0059292E" w:rsidRPr="008C32AA" w:rsidRDefault="00BB453E">
      <w:pPr>
        <w:pStyle w:val="Normal51"/>
        <w:numPr>
          <w:ilvl w:val="0"/>
          <w:numId w:val="2"/>
        </w:numPr>
        <w:tabs>
          <w:tab w:val="left" w:pos="570"/>
        </w:tabs>
        <w:spacing w:line="0" w:lineRule="atLeast"/>
        <w:ind w:left="570" w:hanging="570"/>
        <w:jc w:val="both"/>
        <w:rPr>
          <w:rFonts w:cs="Arial"/>
          <w:color w:val="auto"/>
          <w:sz w:val="24"/>
          <w:szCs w:val="24"/>
        </w:rPr>
      </w:pPr>
      <w:r w:rsidRPr="008C32AA">
        <w:rPr>
          <w:rFonts w:cs="Arial"/>
          <w:sz w:val="24"/>
          <w:szCs w:val="24"/>
          <w:shd w:val="clear" w:color="auto" w:fill="FFFFFF"/>
        </w:rPr>
        <w:t>Qu’à la demande du Service d’urbanisme, les travaux ont été interrompus;</w:t>
      </w:r>
    </w:p>
    <w:p w:rsidR="0059292E" w:rsidRPr="008C32AA" w:rsidRDefault="00BB453E">
      <w:pPr>
        <w:pStyle w:val="Normal51"/>
        <w:numPr>
          <w:ilvl w:val="0"/>
          <w:numId w:val="2"/>
        </w:numPr>
        <w:tabs>
          <w:tab w:val="left" w:pos="570"/>
        </w:tabs>
        <w:spacing w:line="0" w:lineRule="atLeast"/>
        <w:ind w:left="570" w:hanging="570"/>
        <w:jc w:val="both"/>
        <w:rPr>
          <w:rFonts w:cs="Arial"/>
          <w:color w:val="auto"/>
          <w:sz w:val="24"/>
          <w:szCs w:val="24"/>
        </w:rPr>
      </w:pPr>
      <w:r w:rsidRPr="008C32AA">
        <w:rPr>
          <w:rFonts w:cs="Arial"/>
          <w:sz w:val="24"/>
          <w:szCs w:val="24"/>
          <w:shd w:val="clear" w:color="auto" w:fill="FFFFFF"/>
        </w:rPr>
        <w:t>Que ce bâtiment se retrouve sur le même emplacement qu’une résidence, présentant une architecture patrimoniale intéressante;</w:t>
      </w:r>
    </w:p>
    <w:p w:rsidR="0059292E" w:rsidRPr="008C32AA" w:rsidRDefault="00BB453E">
      <w:pPr>
        <w:pStyle w:val="Normal51"/>
        <w:numPr>
          <w:ilvl w:val="0"/>
          <w:numId w:val="2"/>
        </w:numPr>
        <w:tabs>
          <w:tab w:val="left" w:pos="570"/>
        </w:tabs>
        <w:spacing w:line="0" w:lineRule="atLeast"/>
        <w:ind w:left="570" w:hanging="570"/>
        <w:jc w:val="both"/>
        <w:rPr>
          <w:rFonts w:cs="Arial"/>
          <w:color w:val="auto"/>
          <w:sz w:val="24"/>
          <w:szCs w:val="24"/>
        </w:rPr>
      </w:pPr>
      <w:r w:rsidRPr="008C32AA">
        <w:rPr>
          <w:rFonts w:cs="Arial"/>
          <w:sz w:val="24"/>
          <w:szCs w:val="24"/>
          <w:shd w:val="clear" w:color="auto" w:fill="FFFFFF"/>
        </w:rPr>
        <w:t>Qu’il est important que des bâtiments sur un même emplacement s’agencent architecturalement;</w:t>
      </w:r>
    </w:p>
    <w:p w:rsidR="0059292E" w:rsidRPr="008C32AA" w:rsidRDefault="00BB453E">
      <w:pPr>
        <w:pStyle w:val="Normal51"/>
        <w:numPr>
          <w:ilvl w:val="0"/>
          <w:numId w:val="2"/>
        </w:numPr>
        <w:tabs>
          <w:tab w:val="left" w:pos="570"/>
        </w:tabs>
        <w:spacing w:line="0" w:lineRule="atLeast"/>
        <w:ind w:left="570" w:hanging="570"/>
        <w:jc w:val="both"/>
        <w:rPr>
          <w:rFonts w:cs="Arial"/>
          <w:color w:val="auto"/>
          <w:sz w:val="24"/>
          <w:szCs w:val="24"/>
        </w:rPr>
      </w:pPr>
      <w:r w:rsidRPr="008C32AA">
        <w:rPr>
          <w:rFonts w:cs="Arial"/>
          <w:sz w:val="24"/>
          <w:szCs w:val="24"/>
          <w:shd w:val="clear" w:color="auto" w:fill="FFFFFF"/>
        </w:rPr>
        <w:t>Que le bâtiment en cours de travaux se retrouve avec des incompatibilités architecturales avec la résidence en place;</w:t>
      </w:r>
    </w:p>
    <w:p w:rsidR="0059292E" w:rsidRPr="008C32AA" w:rsidRDefault="00BB453E">
      <w:pPr>
        <w:pStyle w:val="Normal51"/>
        <w:numPr>
          <w:ilvl w:val="0"/>
          <w:numId w:val="2"/>
        </w:numPr>
        <w:tabs>
          <w:tab w:val="left" w:pos="570"/>
        </w:tabs>
        <w:spacing w:line="0" w:lineRule="atLeast"/>
        <w:ind w:left="570" w:hanging="570"/>
        <w:jc w:val="both"/>
        <w:rPr>
          <w:rFonts w:cs="Arial"/>
          <w:color w:val="auto"/>
          <w:sz w:val="24"/>
          <w:szCs w:val="24"/>
        </w:rPr>
      </w:pPr>
      <w:r w:rsidRPr="008C32AA">
        <w:rPr>
          <w:rFonts w:cs="Arial"/>
          <w:sz w:val="24"/>
          <w:szCs w:val="24"/>
          <w:shd w:val="clear" w:color="auto" w:fill="FFFFFF"/>
        </w:rPr>
        <w:t>Que l’ajout d’un parapet sur une partie du toit de l’immeuble ainsi que la coloration associée aux détails architecturaux, principalement les colonnes donnent une apparence très moderne au bâtiment et une volumétrie imposante versus la version initialement proposée et acceptée;</w:t>
      </w:r>
    </w:p>
    <w:p w:rsidR="0059292E" w:rsidRPr="008C32AA" w:rsidRDefault="00BB453E">
      <w:pPr>
        <w:pStyle w:val="Normal51"/>
        <w:numPr>
          <w:ilvl w:val="0"/>
          <w:numId w:val="2"/>
        </w:numPr>
        <w:tabs>
          <w:tab w:val="left" w:pos="570"/>
        </w:tabs>
        <w:spacing w:line="0" w:lineRule="atLeast"/>
        <w:ind w:left="570" w:hanging="570"/>
        <w:jc w:val="both"/>
        <w:rPr>
          <w:rFonts w:cs="Arial"/>
          <w:color w:val="auto"/>
          <w:sz w:val="24"/>
          <w:szCs w:val="24"/>
        </w:rPr>
      </w:pPr>
      <w:r w:rsidRPr="008C32AA">
        <w:rPr>
          <w:rFonts w:cs="Arial"/>
          <w:sz w:val="24"/>
          <w:szCs w:val="24"/>
          <w:shd w:val="clear" w:color="auto" w:fill="FFFFFF"/>
        </w:rPr>
        <w:t>Que lors de l’autorisation initiale d’avril 2021, l’entrepôt donnant sur la 7</w:t>
      </w:r>
      <w:r w:rsidRPr="008C32AA">
        <w:rPr>
          <w:rFonts w:cs="Arial"/>
          <w:sz w:val="24"/>
          <w:szCs w:val="24"/>
          <w:shd w:val="clear" w:color="auto" w:fill="FFFFFF"/>
          <w:vertAlign w:val="superscript"/>
        </w:rPr>
        <w:t>e</w:t>
      </w:r>
      <w:r w:rsidRPr="008C32AA">
        <w:rPr>
          <w:rFonts w:cs="Arial"/>
          <w:sz w:val="24"/>
          <w:szCs w:val="24"/>
          <w:shd w:val="clear" w:color="auto" w:fill="FFFFFF"/>
        </w:rPr>
        <w:t xml:space="preserve"> Avenue devait être transformé en espace à bureaux, mais qu’à ce jour aucun travail n'a été réalisé dans cette section de l’immeuble;</w:t>
      </w:r>
    </w:p>
    <w:p w:rsidR="0059292E" w:rsidRPr="008C32AA" w:rsidRDefault="00BB453E">
      <w:pPr>
        <w:pStyle w:val="Normal51"/>
        <w:numPr>
          <w:ilvl w:val="0"/>
          <w:numId w:val="2"/>
        </w:numPr>
        <w:tabs>
          <w:tab w:val="left" w:pos="570"/>
        </w:tabs>
        <w:spacing w:line="0" w:lineRule="atLeast"/>
        <w:ind w:left="570" w:hanging="570"/>
        <w:jc w:val="both"/>
        <w:rPr>
          <w:rFonts w:cs="Arial"/>
          <w:color w:val="auto"/>
          <w:sz w:val="24"/>
          <w:szCs w:val="24"/>
        </w:rPr>
      </w:pPr>
      <w:r w:rsidRPr="008C32AA">
        <w:rPr>
          <w:rFonts w:cs="Arial"/>
          <w:sz w:val="24"/>
          <w:szCs w:val="24"/>
          <w:shd w:val="clear" w:color="auto" w:fill="FFFFFF"/>
        </w:rPr>
        <w:t>Qu’advenant une modification ou le maintien de l’espace d’entreposage donnant sur la 7</w:t>
      </w:r>
      <w:r w:rsidRPr="008C32AA">
        <w:rPr>
          <w:rFonts w:cs="Arial"/>
          <w:sz w:val="24"/>
          <w:szCs w:val="24"/>
          <w:shd w:val="clear" w:color="auto" w:fill="FFFFFF"/>
          <w:vertAlign w:val="superscript"/>
        </w:rPr>
        <w:t>e</w:t>
      </w:r>
      <w:r w:rsidRPr="008C32AA">
        <w:rPr>
          <w:rFonts w:cs="Arial"/>
          <w:sz w:val="24"/>
          <w:szCs w:val="24"/>
          <w:shd w:val="clear" w:color="auto" w:fill="FFFFFF"/>
        </w:rPr>
        <w:t xml:space="preserve"> Avenue, il serait nécessaire de revoir également l'architecture proposée pour cette section de l’immeuble comportant actuellement des portes de garage de couleur blanche;</w:t>
      </w:r>
    </w:p>
    <w:p w:rsidR="0059292E" w:rsidRPr="008C32AA" w:rsidRDefault="00BB453E">
      <w:pPr>
        <w:pStyle w:val="Normal51"/>
        <w:numPr>
          <w:ilvl w:val="0"/>
          <w:numId w:val="2"/>
        </w:numPr>
        <w:tabs>
          <w:tab w:val="left" w:pos="570"/>
        </w:tabs>
        <w:spacing w:line="0" w:lineRule="atLeast"/>
        <w:ind w:left="570" w:hanging="570"/>
        <w:jc w:val="both"/>
        <w:rPr>
          <w:rFonts w:cs="Arial"/>
          <w:color w:val="auto"/>
          <w:sz w:val="24"/>
          <w:szCs w:val="24"/>
        </w:rPr>
      </w:pPr>
      <w:r w:rsidRPr="008C32AA">
        <w:rPr>
          <w:rFonts w:cs="Arial"/>
          <w:sz w:val="24"/>
          <w:szCs w:val="24"/>
          <w:shd w:val="clear" w:color="auto" w:fill="FFFFFF"/>
        </w:rPr>
        <w:t xml:space="preserve">Que la couleur érable proposée du revêtement extérieur de fibre de bois pressée </w:t>
      </w:r>
      <w:r w:rsidRPr="008C32AA">
        <w:rPr>
          <w:rFonts w:cs="Arial"/>
          <w:i/>
          <w:sz w:val="24"/>
          <w:szCs w:val="24"/>
          <w:shd w:val="clear" w:color="auto" w:fill="FFFFFF"/>
        </w:rPr>
        <w:t>CanExel</w:t>
      </w:r>
      <w:r w:rsidRPr="008C32AA">
        <w:rPr>
          <w:rFonts w:cs="Arial"/>
          <w:sz w:val="24"/>
          <w:szCs w:val="24"/>
          <w:shd w:val="clear" w:color="auto" w:fill="FFFFFF"/>
        </w:rPr>
        <w:t xml:space="preserve"> serait acceptable;</w:t>
      </w:r>
    </w:p>
    <w:p w:rsidR="0059292E" w:rsidRPr="008C32AA" w:rsidRDefault="00BB453E">
      <w:pPr>
        <w:pStyle w:val="Normal51"/>
        <w:numPr>
          <w:ilvl w:val="0"/>
          <w:numId w:val="2"/>
        </w:numPr>
        <w:tabs>
          <w:tab w:val="left" w:pos="570"/>
        </w:tabs>
        <w:spacing w:line="0" w:lineRule="atLeast"/>
        <w:ind w:left="570" w:hanging="570"/>
        <w:jc w:val="both"/>
        <w:rPr>
          <w:rFonts w:cs="Arial"/>
          <w:color w:val="auto"/>
          <w:sz w:val="24"/>
          <w:szCs w:val="24"/>
        </w:rPr>
      </w:pPr>
      <w:r w:rsidRPr="008C32AA">
        <w:rPr>
          <w:rFonts w:cs="Arial"/>
          <w:sz w:val="24"/>
          <w:szCs w:val="24"/>
          <w:shd w:val="clear" w:color="auto" w:fill="FFFFFF"/>
        </w:rPr>
        <w:t>Que le projet d’aménagement d’un nouveau logement résidentiel en usage conditionnel au rez-de-chaussée nécessite l’ajout d’une porte d’accès et d’une fenêtre pour une chambre à coucher et, prévoit le remplacement de la fenêtre donnant sur la rue des Pins par une porte-fenêtre;</w:t>
      </w:r>
    </w:p>
    <w:p w:rsidR="0059292E" w:rsidRPr="008C32AA" w:rsidRDefault="00BB453E">
      <w:pPr>
        <w:pStyle w:val="Normal51"/>
        <w:numPr>
          <w:ilvl w:val="0"/>
          <w:numId w:val="2"/>
        </w:numPr>
        <w:tabs>
          <w:tab w:val="left" w:pos="570"/>
        </w:tabs>
        <w:spacing w:line="0" w:lineRule="atLeast"/>
        <w:ind w:left="570" w:hanging="570"/>
        <w:jc w:val="both"/>
        <w:rPr>
          <w:rFonts w:cs="Arial"/>
          <w:color w:val="auto"/>
          <w:sz w:val="24"/>
          <w:szCs w:val="24"/>
        </w:rPr>
      </w:pPr>
      <w:r w:rsidRPr="008C32AA">
        <w:rPr>
          <w:rFonts w:cs="Arial"/>
          <w:sz w:val="24"/>
          <w:szCs w:val="24"/>
          <w:shd w:val="clear" w:color="auto" w:fill="FFFFFF"/>
        </w:rPr>
        <w:t>Que l’ajout de la porte d’accès du même modèle et de la même couleur que celle à proximité sur le même mur, que l’ajout d’une fenêtre noire et que le remplacement de la fenêtre par une porte-patio également de couleur noire s’agenceraient avec les portes et fenêtres déjà remplacées sur ledit bâtiment;</w:t>
      </w:r>
    </w:p>
    <w:p w:rsidR="0059292E" w:rsidRPr="008C32AA" w:rsidRDefault="00BB453E">
      <w:pPr>
        <w:pStyle w:val="Normal51"/>
        <w:numPr>
          <w:ilvl w:val="0"/>
          <w:numId w:val="2"/>
        </w:numPr>
        <w:tabs>
          <w:tab w:val="left" w:pos="570"/>
        </w:tabs>
        <w:spacing w:line="0" w:lineRule="atLeast"/>
        <w:ind w:left="570" w:hanging="570"/>
        <w:jc w:val="both"/>
        <w:rPr>
          <w:rFonts w:cs="Arial"/>
          <w:color w:val="auto"/>
          <w:sz w:val="24"/>
          <w:szCs w:val="24"/>
        </w:rPr>
      </w:pPr>
      <w:r w:rsidRPr="008C32AA">
        <w:rPr>
          <w:rFonts w:cs="Arial"/>
          <w:sz w:val="24"/>
          <w:szCs w:val="24"/>
          <w:shd w:val="clear" w:color="auto" w:fill="FFFFFF"/>
        </w:rPr>
        <w:t>Qu’à l’exclusion des travaux concernant les portes et fenêtres, la demande ne satisfaisait pas l’ensemble des objectifs et critères du PIIA, notamment à l’article 3.3 du Règlement numéro 1322-07 portant sur le PIIA Centre-ville;</w:t>
      </w:r>
    </w:p>
    <w:p w:rsidR="0059292E" w:rsidRPr="008C32AA" w:rsidRDefault="00BB453E">
      <w:pPr>
        <w:pStyle w:val="Normal51"/>
        <w:numPr>
          <w:ilvl w:val="0"/>
          <w:numId w:val="2"/>
        </w:numPr>
        <w:spacing w:line="0" w:lineRule="atLeast"/>
        <w:ind w:left="570" w:hanging="570"/>
        <w:jc w:val="both"/>
        <w:rPr>
          <w:rFonts w:cs="Arial"/>
          <w:color w:val="auto"/>
          <w:sz w:val="24"/>
          <w:szCs w:val="24"/>
        </w:rPr>
      </w:pPr>
      <w:r w:rsidRPr="008C32AA">
        <w:rPr>
          <w:rFonts w:cs="Arial"/>
          <w:sz w:val="24"/>
          <w:szCs w:val="24"/>
          <w:shd w:val="clear" w:color="auto" w:fill="FFFFFF"/>
        </w:rPr>
        <w:lastRenderedPageBreak/>
        <w:t>Que l’agencement des couleurs et des matériaux est à revoir afin que ce bâtiment s’agence davantage au style architectural cubique de l’autre bâtiment se trouvant sur l’emplacement.</w:t>
      </w:r>
    </w:p>
    <w:p w:rsidR="0059292E" w:rsidRPr="008C32AA" w:rsidRDefault="0059292E">
      <w:pPr>
        <w:pStyle w:val="Normal51"/>
        <w:spacing w:line="0" w:lineRule="atLeast"/>
        <w:ind w:left="570" w:hanging="570"/>
        <w:jc w:val="both"/>
        <w:rPr>
          <w:rFonts w:cs="Arial"/>
          <w:color w:val="auto"/>
          <w:sz w:val="24"/>
          <w:szCs w:val="24"/>
        </w:rPr>
      </w:pPr>
    </w:p>
    <w:p w:rsidR="0059292E" w:rsidRPr="008C32AA" w:rsidRDefault="00BB453E">
      <w:pPr>
        <w:pStyle w:val="Normal51"/>
        <w:spacing w:line="0" w:lineRule="atLeast"/>
        <w:jc w:val="both"/>
        <w:rPr>
          <w:rFonts w:cs="Arial"/>
          <w:color w:val="auto"/>
          <w:sz w:val="24"/>
          <w:szCs w:val="24"/>
        </w:rPr>
      </w:pPr>
      <w:r w:rsidRPr="008C32AA">
        <w:rPr>
          <w:rFonts w:cs="Arial"/>
          <w:sz w:val="24"/>
          <w:szCs w:val="24"/>
          <w:shd w:val="clear" w:color="auto" w:fill="FFFFFF"/>
        </w:rPr>
        <w:t>CONSIDÉRANT QUE la demande telle que présentée n'a reçu, qu'en partie, un avis favorable et avec des exigences de la part du CCU le 1</w:t>
      </w:r>
      <w:r w:rsidRPr="008C32AA">
        <w:rPr>
          <w:rFonts w:cs="Arial"/>
          <w:sz w:val="24"/>
          <w:szCs w:val="24"/>
          <w:shd w:val="clear" w:color="auto" w:fill="FFFFFF"/>
          <w:vertAlign w:val="superscript"/>
        </w:rPr>
        <w:t>er</w:t>
      </w:r>
      <w:r w:rsidRPr="008C32AA">
        <w:rPr>
          <w:rFonts w:cs="Arial"/>
          <w:sz w:val="24"/>
          <w:szCs w:val="24"/>
          <w:shd w:val="clear" w:color="auto" w:fill="FFFFFF"/>
        </w:rPr>
        <w:t xml:space="preserve"> novembre 2022;</w:t>
      </w:r>
    </w:p>
    <w:p w:rsidR="00BB453E" w:rsidRPr="008C32AA" w:rsidRDefault="00BB453E" w:rsidP="00BB453E">
      <w:pPr>
        <w:jc w:val="both"/>
        <w:rPr>
          <w:rFonts w:cs="Arial"/>
          <w:sz w:val="22"/>
        </w:rPr>
      </w:pPr>
    </w:p>
    <w:p w:rsidR="00BB453E" w:rsidRPr="008C32AA" w:rsidRDefault="00BB453E" w:rsidP="00BB453E">
      <w:pPr>
        <w:jc w:val="both"/>
        <w:rPr>
          <w:rFonts w:cs="Arial"/>
          <w:szCs w:val="24"/>
        </w:rPr>
      </w:pPr>
      <w:r w:rsidRPr="008C32AA">
        <w:rPr>
          <w:rFonts w:cs="Arial"/>
          <w:b/>
          <w:szCs w:val="24"/>
          <w:u w:val="single"/>
        </w:rPr>
        <w:t>EN CONSÉQUENCE</w:t>
      </w:r>
      <w:r w:rsidRPr="008C32AA">
        <w:rPr>
          <w:rFonts w:cs="Arial"/>
          <w:b/>
          <w:szCs w:val="24"/>
        </w:rPr>
        <w:t> </w:t>
      </w:r>
      <w:r w:rsidRPr="008C32AA">
        <w:rPr>
          <w:rFonts w:cs="Arial"/>
          <w:szCs w:val="24"/>
        </w:rPr>
        <w:t>:</w:t>
      </w:r>
    </w:p>
    <w:p w:rsidR="00BB453E" w:rsidRPr="008C32AA" w:rsidRDefault="00BB453E" w:rsidP="00BB453E">
      <w:pPr>
        <w:jc w:val="both"/>
        <w:rPr>
          <w:rFonts w:cs="Arial"/>
          <w:szCs w:val="24"/>
          <w:u w:val="single"/>
        </w:rPr>
      </w:pPr>
    </w:p>
    <w:p w:rsidR="00BB453E" w:rsidRPr="008C32AA" w:rsidRDefault="00BB453E" w:rsidP="00BB453E">
      <w:pPr>
        <w:jc w:val="both"/>
        <w:rPr>
          <w:rFonts w:cs="Arial"/>
          <w:szCs w:val="24"/>
        </w:rPr>
      </w:pPr>
      <w:r w:rsidRPr="008C32AA">
        <w:rPr>
          <w:rFonts w:cs="Arial"/>
          <w:szCs w:val="24"/>
        </w:rPr>
        <w:t xml:space="preserve">IL EST PROPOSÉ par madame la conseillère </w:t>
      </w:r>
      <w:r w:rsidRPr="008C32AA">
        <w:rPr>
          <w:rFonts w:cs="Arial"/>
          <w:b/>
          <w:szCs w:val="24"/>
        </w:rPr>
        <w:t>GUYLAINE MARTEL</w:t>
      </w:r>
    </w:p>
    <w:p w:rsidR="00BB453E" w:rsidRPr="008C32AA" w:rsidRDefault="00BB453E" w:rsidP="00BB453E">
      <w:pPr>
        <w:jc w:val="both"/>
        <w:rPr>
          <w:rFonts w:cs="Arial"/>
          <w:szCs w:val="24"/>
        </w:rPr>
      </w:pPr>
    </w:p>
    <w:p w:rsidR="00BB453E" w:rsidRPr="008C32AA" w:rsidRDefault="00BB453E" w:rsidP="00BB453E">
      <w:pPr>
        <w:jc w:val="both"/>
        <w:rPr>
          <w:rFonts w:cs="Arial"/>
          <w:szCs w:val="24"/>
        </w:rPr>
      </w:pPr>
      <w:r w:rsidRPr="008C32AA">
        <w:rPr>
          <w:rFonts w:cs="Arial"/>
          <w:b/>
          <w:szCs w:val="24"/>
          <w:u w:val="single"/>
        </w:rPr>
        <w:t>APPUYÉ ET RÉSOLU UNANIMEMENT PAR LES CONSEILLERS</w:t>
      </w:r>
      <w:r w:rsidRPr="008C32AA">
        <w:rPr>
          <w:rFonts w:cs="Arial"/>
          <w:szCs w:val="24"/>
        </w:rPr>
        <w:t> :</w:t>
      </w:r>
    </w:p>
    <w:p w:rsidR="00BB453E" w:rsidRPr="008C32AA" w:rsidRDefault="00BB453E" w:rsidP="00BB453E">
      <w:pPr>
        <w:jc w:val="both"/>
        <w:rPr>
          <w:rFonts w:cs="Arial"/>
          <w:b/>
          <w:szCs w:val="24"/>
          <w:u w:val="single"/>
        </w:rPr>
      </w:pPr>
    </w:p>
    <w:p w:rsidR="00BB453E" w:rsidRPr="008C32AA" w:rsidRDefault="00BB453E" w:rsidP="00BB453E">
      <w:pPr>
        <w:jc w:val="both"/>
        <w:rPr>
          <w:rFonts w:cs="Arial"/>
          <w:sz w:val="2"/>
          <w:szCs w:val="2"/>
        </w:rPr>
      </w:pPr>
    </w:p>
    <w:p w:rsidR="0059292E" w:rsidRPr="008C32AA" w:rsidRDefault="00BB453E">
      <w:pPr>
        <w:pStyle w:val="Normal52"/>
        <w:spacing w:line="0" w:lineRule="atLeast"/>
        <w:jc w:val="both"/>
        <w:rPr>
          <w:rFonts w:cs="Arial"/>
          <w:color w:val="auto"/>
          <w:sz w:val="24"/>
          <w:szCs w:val="24"/>
        </w:rPr>
      </w:pPr>
      <w:r w:rsidRPr="008C32AA">
        <w:rPr>
          <w:rFonts w:cs="Arial"/>
          <w:sz w:val="24"/>
          <w:szCs w:val="24"/>
          <w:shd w:val="clear" w:color="auto" w:fill="FFFFFF"/>
        </w:rPr>
        <w:t>QUE le conseil municipal :</w:t>
      </w:r>
    </w:p>
    <w:p w:rsidR="0059292E" w:rsidRPr="008C32AA" w:rsidRDefault="0059292E">
      <w:pPr>
        <w:pStyle w:val="Normal52"/>
        <w:spacing w:line="0" w:lineRule="atLeast"/>
        <w:jc w:val="both"/>
        <w:rPr>
          <w:rFonts w:cs="Arial"/>
          <w:color w:val="auto"/>
          <w:sz w:val="24"/>
          <w:szCs w:val="24"/>
        </w:rPr>
      </w:pPr>
    </w:p>
    <w:p w:rsidR="0059292E" w:rsidRPr="008C32AA" w:rsidRDefault="00BB453E">
      <w:pPr>
        <w:pStyle w:val="Normal52"/>
        <w:numPr>
          <w:ilvl w:val="0"/>
          <w:numId w:val="3"/>
        </w:numPr>
        <w:spacing w:line="0" w:lineRule="atLeast"/>
        <w:ind w:left="570" w:hanging="570"/>
        <w:jc w:val="both"/>
        <w:rPr>
          <w:rFonts w:cs="Arial"/>
          <w:color w:val="auto"/>
          <w:sz w:val="24"/>
          <w:szCs w:val="24"/>
        </w:rPr>
      </w:pPr>
      <w:r w:rsidRPr="008C32AA">
        <w:rPr>
          <w:rFonts w:cs="Arial"/>
          <w:sz w:val="24"/>
          <w:szCs w:val="24"/>
          <w:shd w:val="clear" w:color="auto" w:fill="FFFFFF"/>
        </w:rPr>
        <w:t>Accepte l’ajout d’une porte d’accès, d’une fenêtre ainsi que le remplacement d’une fenêtre par une porte-fenêtre permettant ainsi l’aménagement d’un nouveau logement résidentiel en usage conditionnel dans une partie du bâtiment;</w:t>
      </w:r>
    </w:p>
    <w:p w:rsidR="0059292E" w:rsidRPr="008C32AA" w:rsidRDefault="0059292E">
      <w:pPr>
        <w:pStyle w:val="Normal52"/>
        <w:spacing w:line="0" w:lineRule="atLeast"/>
        <w:jc w:val="both"/>
        <w:rPr>
          <w:rFonts w:cs="Arial"/>
          <w:color w:val="auto"/>
          <w:sz w:val="24"/>
          <w:szCs w:val="24"/>
        </w:rPr>
      </w:pPr>
    </w:p>
    <w:p w:rsidR="0059292E" w:rsidRPr="008C32AA" w:rsidRDefault="00BB453E">
      <w:pPr>
        <w:pStyle w:val="Normal52"/>
        <w:numPr>
          <w:ilvl w:val="0"/>
          <w:numId w:val="3"/>
        </w:numPr>
        <w:spacing w:line="0" w:lineRule="atLeast"/>
        <w:ind w:left="570" w:hanging="570"/>
        <w:jc w:val="both"/>
        <w:rPr>
          <w:rFonts w:cs="Arial"/>
          <w:color w:val="auto"/>
          <w:sz w:val="24"/>
          <w:szCs w:val="24"/>
        </w:rPr>
      </w:pPr>
      <w:r w:rsidRPr="008C32AA">
        <w:rPr>
          <w:rFonts w:cs="Arial"/>
          <w:sz w:val="24"/>
          <w:szCs w:val="24"/>
          <w:shd w:val="clear" w:color="auto" w:fill="FFFFFF"/>
        </w:rPr>
        <w:t>Refuse les plans déposés le 12 octobre 2022 concernant les travaux extérieurs en réalisation; et</w:t>
      </w:r>
    </w:p>
    <w:p w:rsidR="0059292E" w:rsidRPr="008C32AA" w:rsidRDefault="0059292E">
      <w:pPr>
        <w:pStyle w:val="Normal52"/>
        <w:spacing w:line="0" w:lineRule="atLeast"/>
        <w:jc w:val="both"/>
        <w:rPr>
          <w:rFonts w:cs="Arial"/>
          <w:color w:val="auto"/>
          <w:sz w:val="24"/>
          <w:szCs w:val="24"/>
        </w:rPr>
      </w:pPr>
    </w:p>
    <w:p w:rsidR="0059292E" w:rsidRPr="008C32AA" w:rsidRDefault="00BB453E">
      <w:pPr>
        <w:pStyle w:val="Normal52"/>
        <w:numPr>
          <w:ilvl w:val="0"/>
          <w:numId w:val="3"/>
        </w:numPr>
        <w:spacing w:line="0" w:lineRule="atLeast"/>
        <w:ind w:left="570" w:hanging="570"/>
        <w:jc w:val="both"/>
        <w:rPr>
          <w:rFonts w:cs="Arial"/>
          <w:color w:val="auto"/>
          <w:sz w:val="24"/>
          <w:szCs w:val="24"/>
        </w:rPr>
      </w:pPr>
      <w:r w:rsidRPr="008C32AA">
        <w:rPr>
          <w:rFonts w:cs="Arial"/>
          <w:sz w:val="24"/>
          <w:szCs w:val="24"/>
          <w:shd w:val="clear" w:color="auto" w:fill="FFFFFF"/>
        </w:rPr>
        <w:t>Exige de la demanderesse de nouvelles propositions d’agencement des matériaux et couleurs pour approbation préalable avant de poursuivre les travaux extérieurs.</w:t>
      </w:r>
    </w:p>
    <w:p w:rsidR="00BB453E" w:rsidRPr="008C32AA" w:rsidRDefault="00BB453E" w:rsidP="00BB453E">
      <w:pPr>
        <w:jc w:val="both"/>
        <w:rPr>
          <w:rFonts w:cs="Arial"/>
          <w:szCs w:val="24"/>
        </w:rPr>
      </w:pPr>
      <w:r w:rsidRPr="008C32AA">
        <w:rPr>
          <w:rFonts w:cs="Arial"/>
          <w:szCs w:val="24"/>
        </w:rPr>
        <w:t>____________________________________________________________________</w:t>
      </w:r>
    </w:p>
    <w:p w:rsidR="00BB453E" w:rsidRPr="008C32AA" w:rsidRDefault="00BB453E" w:rsidP="00BB453E">
      <w:pPr>
        <w:jc w:val="both"/>
        <w:rPr>
          <w:rFonts w:cs="Arial"/>
          <w:szCs w:val="24"/>
        </w:rPr>
      </w:pPr>
    </w:p>
    <w:p w:rsidR="00BB453E" w:rsidRPr="008C32AA" w:rsidRDefault="00BB453E" w:rsidP="00BB453E">
      <w:pPr>
        <w:jc w:val="both"/>
        <w:rPr>
          <w:rFonts w:cs="Arial"/>
          <w:szCs w:val="24"/>
        </w:rPr>
      </w:pPr>
    </w:p>
    <w:p w:rsidR="00BB453E" w:rsidRPr="008C32AA" w:rsidRDefault="00BB453E" w:rsidP="00BB453E">
      <w:pPr>
        <w:jc w:val="both"/>
        <w:rPr>
          <w:rFonts w:cs="Arial"/>
          <w:szCs w:val="24"/>
        </w:rPr>
      </w:pPr>
    </w:p>
    <w:p w:rsidR="00BB453E" w:rsidRPr="008C32AA" w:rsidRDefault="00BB453E" w:rsidP="00BB453E">
      <w:pPr>
        <w:jc w:val="both"/>
        <w:rPr>
          <w:rFonts w:cs="Arial"/>
          <w:b/>
          <w:szCs w:val="24"/>
        </w:rPr>
      </w:pPr>
      <w:r w:rsidRPr="008C32AA">
        <w:rPr>
          <w:rFonts w:cs="Arial"/>
          <w:b/>
          <w:szCs w:val="24"/>
        </w:rPr>
        <w:t>Résolution 22-11-540</w:t>
      </w:r>
    </w:p>
    <w:p w:rsidR="00BB453E" w:rsidRPr="008C32AA" w:rsidRDefault="00BB453E" w:rsidP="00BB453E">
      <w:pPr>
        <w:jc w:val="both"/>
        <w:rPr>
          <w:rFonts w:cs="Arial"/>
          <w:b/>
          <w:szCs w:val="24"/>
        </w:rPr>
      </w:pPr>
    </w:p>
    <w:p w:rsidR="00BB453E" w:rsidRPr="008C32AA" w:rsidRDefault="00BB453E" w:rsidP="00BB453E">
      <w:pPr>
        <w:jc w:val="both"/>
        <w:rPr>
          <w:rFonts w:cs="Arial"/>
          <w:b/>
          <w:szCs w:val="24"/>
        </w:rPr>
      </w:pPr>
    </w:p>
    <w:p w:rsidR="00BB453E" w:rsidRPr="008C32AA" w:rsidRDefault="00BB453E" w:rsidP="00BB453E">
      <w:pPr>
        <w:jc w:val="both"/>
        <w:rPr>
          <w:rFonts w:cs="Arial"/>
          <w:b/>
          <w:szCs w:val="24"/>
        </w:rPr>
      </w:pPr>
      <w:r w:rsidRPr="008C32AA">
        <w:rPr>
          <w:rFonts w:cs="Arial"/>
          <w:b/>
          <w:szCs w:val="24"/>
        </w:rPr>
        <w:t xml:space="preserve">RAPPORT DE SERVICE - URBANISME - USAGE CONDITIONNEL - 243-247, 7E AVENUE </w:t>
      </w:r>
    </w:p>
    <w:p w:rsidR="00BB453E" w:rsidRPr="008C32AA" w:rsidRDefault="00BB453E" w:rsidP="00BB453E">
      <w:pPr>
        <w:jc w:val="both"/>
        <w:rPr>
          <w:rFonts w:cs="Arial"/>
          <w:b/>
          <w:szCs w:val="24"/>
        </w:rPr>
      </w:pPr>
    </w:p>
    <w:p w:rsidR="00BB453E" w:rsidRPr="008C32AA" w:rsidRDefault="00BB453E" w:rsidP="00BB453E">
      <w:pPr>
        <w:jc w:val="both"/>
        <w:rPr>
          <w:rFonts w:cs="Arial"/>
          <w:sz w:val="2"/>
          <w:szCs w:val="2"/>
        </w:rPr>
      </w:pPr>
    </w:p>
    <w:p w:rsidR="0059292E" w:rsidRPr="008C32AA" w:rsidRDefault="00BB453E">
      <w:pPr>
        <w:pStyle w:val="Normal53"/>
        <w:spacing w:line="0" w:lineRule="atLeast"/>
        <w:jc w:val="both"/>
        <w:rPr>
          <w:rFonts w:cs="Arial"/>
          <w:color w:val="auto"/>
          <w:sz w:val="24"/>
          <w:szCs w:val="24"/>
        </w:rPr>
      </w:pPr>
      <w:r w:rsidRPr="008C32AA">
        <w:rPr>
          <w:rFonts w:cs="Arial"/>
          <w:sz w:val="24"/>
          <w:szCs w:val="24"/>
          <w:shd w:val="clear" w:color="auto" w:fill="FFFFFF"/>
        </w:rPr>
        <w:t xml:space="preserve">CONSIDÉRANT QUE le 19 octobre 2022, </w:t>
      </w:r>
      <w:r w:rsidRPr="008C32AA">
        <w:rPr>
          <w:rFonts w:cs="Arial"/>
          <w:i/>
          <w:sz w:val="24"/>
          <w:szCs w:val="24"/>
          <w:shd w:val="clear" w:color="auto" w:fill="FFFFFF"/>
        </w:rPr>
        <w:t>M.L. Consultant – Design Estimation inc.</w:t>
      </w:r>
      <w:r w:rsidRPr="008C32AA">
        <w:rPr>
          <w:rFonts w:cs="Arial"/>
          <w:sz w:val="24"/>
          <w:szCs w:val="24"/>
          <w:shd w:val="clear" w:color="auto" w:fill="FFFFFF"/>
        </w:rPr>
        <w:t>, propriétaire du 243, 7</w:t>
      </w:r>
      <w:r w:rsidRPr="008C32AA">
        <w:rPr>
          <w:rFonts w:cs="Arial"/>
          <w:sz w:val="24"/>
          <w:szCs w:val="24"/>
          <w:shd w:val="clear" w:color="auto" w:fill="FFFFFF"/>
          <w:vertAlign w:val="superscript"/>
        </w:rPr>
        <w:t>e</w:t>
      </w:r>
      <w:r w:rsidRPr="008C32AA">
        <w:rPr>
          <w:rFonts w:cs="Arial"/>
          <w:sz w:val="24"/>
          <w:szCs w:val="24"/>
          <w:shd w:val="clear" w:color="auto" w:fill="FFFFFF"/>
        </w:rPr>
        <w:t xml:space="preserve"> Avenue et représenté par M.Benoit Labonté, a déposé une demande de changement d’usage en usage conditionnel;</w:t>
      </w:r>
    </w:p>
    <w:p w:rsidR="0059292E" w:rsidRPr="008C32AA" w:rsidRDefault="0059292E">
      <w:pPr>
        <w:pStyle w:val="Normal53"/>
        <w:spacing w:line="0" w:lineRule="atLeast"/>
        <w:jc w:val="both"/>
        <w:rPr>
          <w:rFonts w:cs="Arial"/>
          <w:color w:val="auto"/>
          <w:sz w:val="24"/>
          <w:szCs w:val="24"/>
        </w:rPr>
      </w:pPr>
    </w:p>
    <w:p w:rsidR="0059292E" w:rsidRPr="008C32AA" w:rsidRDefault="00BB453E">
      <w:pPr>
        <w:pStyle w:val="Normal53"/>
        <w:spacing w:line="0" w:lineRule="atLeast"/>
        <w:jc w:val="both"/>
        <w:rPr>
          <w:rFonts w:cs="Arial"/>
          <w:color w:val="auto"/>
          <w:sz w:val="24"/>
          <w:szCs w:val="24"/>
        </w:rPr>
      </w:pPr>
      <w:r w:rsidRPr="008C32AA">
        <w:rPr>
          <w:rFonts w:cs="Arial"/>
          <w:sz w:val="24"/>
          <w:szCs w:val="24"/>
          <w:shd w:val="clear" w:color="auto" w:fill="FFFFFF"/>
        </w:rPr>
        <w:t>CONSIDÉRANT QUE l’usage projeté est assujetti au Règlement sur les usages conditionnels numéro 1504-12;</w:t>
      </w:r>
    </w:p>
    <w:p w:rsidR="0059292E" w:rsidRPr="008C32AA" w:rsidRDefault="0059292E">
      <w:pPr>
        <w:pStyle w:val="Normal53"/>
        <w:spacing w:line="0" w:lineRule="atLeast"/>
        <w:jc w:val="both"/>
        <w:rPr>
          <w:rFonts w:cs="Arial"/>
          <w:color w:val="auto"/>
          <w:sz w:val="24"/>
          <w:szCs w:val="24"/>
        </w:rPr>
      </w:pPr>
    </w:p>
    <w:p w:rsidR="0059292E" w:rsidRPr="008C32AA" w:rsidRDefault="00BB453E">
      <w:pPr>
        <w:pStyle w:val="Normal53"/>
        <w:spacing w:line="0" w:lineRule="atLeast"/>
        <w:jc w:val="both"/>
        <w:rPr>
          <w:rFonts w:cs="Arial"/>
          <w:color w:val="auto"/>
          <w:sz w:val="24"/>
          <w:szCs w:val="24"/>
        </w:rPr>
      </w:pPr>
      <w:r w:rsidRPr="008C32AA">
        <w:rPr>
          <w:rFonts w:cs="Arial"/>
          <w:sz w:val="24"/>
          <w:szCs w:val="24"/>
          <w:shd w:val="clear" w:color="auto" w:fill="FFFFFF"/>
        </w:rPr>
        <w:t>CONSIDÉRANT QUE l’acceptation de cette demande aurait pour effet d’autoriser le remplacement d’un usage dérogatoire protégé par droits acquis (entrepôt) par un autre usage dérogatoire d’incidence moindre (logement). Le tout notamment selon les exigences de l’article 12.1.3 du Règlement de zonage 1470-11 ainsi que l’article 17.1 du Règlement relatif aux usages conditionnels 1504-12 ainsi que les critères d’évaluation de l'article 27;</w:t>
      </w:r>
    </w:p>
    <w:p w:rsidR="0059292E" w:rsidRPr="008C32AA" w:rsidRDefault="0059292E">
      <w:pPr>
        <w:pStyle w:val="Normal53"/>
        <w:spacing w:line="0" w:lineRule="atLeast"/>
        <w:jc w:val="both"/>
        <w:rPr>
          <w:rFonts w:cs="Arial"/>
          <w:color w:val="auto"/>
          <w:sz w:val="24"/>
          <w:szCs w:val="24"/>
        </w:rPr>
      </w:pPr>
    </w:p>
    <w:p w:rsidR="0059292E" w:rsidRPr="008C32AA" w:rsidRDefault="00BB453E">
      <w:pPr>
        <w:pStyle w:val="Normal53"/>
        <w:spacing w:line="0" w:lineRule="atLeast"/>
        <w:jc w:val="both"/>
        <w:rPr>
          <w:rFonts w:cs="Arial"/>
          <w:color w:val="auto"/>
          <w:sz w:val="24"/>
          <w:szCs w:val="24"/>
        </w:rPr>
      </w:pPr>
      <w:r w:rsidRPr="008C32AA">
        <w:rPr>
          <w:rFonts w:cs="Arial"/>
          <w:sz w:val="24"/>
          <w:szCs w:val="24"/>
          <w:shd w:val="clear" w:color="auto" w:fill="FFFFFF"/>
        </w:rPr>
        <w:t>CONSIDÉRANT QUE tous les documents exigés pour l’étude de la demande ont été fournis par le demandeur;</w:t>
      </w:r>
    </w:p>
    <w:p w:rsidR="0059292E" w:rsidRPr="008C32AA" w:rsidRDefault="0059292E">
      <w:pPr>
        <w:pStyle w:val="Normal53"/>
        <w:spacing w:line="0" w:lineRule="atLeast"/>
        <w:jc w:val="both"/>
        <w:rPr>
          <w:rFonts w:cs="Arial"/>
          <w:color w:val="auto"/>
          <w:sz w:val="24"/>
          <w:szCs w:val="24"/>
        </w:rPr>
      </w:pPr>
    </w:p>
    <w:p w:rsidR="0059292E" w:rsidRPr="008C32AA" w:rsidRDefault="00BB453E">
      <w:pPr>
        <w:pStyle w:val="Normal53"/>
        <w:spacing w:line="0" w:lineRule="atLeast"/>
        <w:jc w:val="both"/>
        <w:rPr>
          <w:rFonts w:cs="Arial"/>
          <w:color w:val="auto"/>
          <w:sz w:val="24"/>
          <w:szCs w:val="24"/>
        </w:rPr>
      </w:pPr>
      <w:r w:rsidRPr="008C32AA">
        <w:rPr>
          <w:rFonts w:cs="Arial"/>
          <w:sz w:val="24"/>
          <w:szCs w:val="24"/>
          <w:shd w:val="clear" w:color="auto" w:fill="FFFFFF"/>
        </w:rPr>
        <w:t>CONSIDÉRANT QU’à l’analyse de la demande par le CCU le 1</w:t>
      </w:r>
      <w:r w:rsidRPr="008C32AA">
        <w:rPr>
          <w:rFonts w:cs="Arial"/>
          <w:sz w:val="24"/>
          <w:szCs w:val="24"/>
          <w:shd w:val="clear" w:color="auto" w:fill="FFFFFF"/>
          <w:vertAlign w:val="superscript"/>
        </w:rPr>
        <w:t>er</w:t>
      </w:r>
      <w:r w:rsidRPr="008C32AA">
        <w:rPr>
          <w:rFonts w:cs="Arial"/>
          <w:sz w:val="24"/>
          <w:szCs w:val="24"/>
          <w:shd w:val="clear" w:color="auto" w:fill="FFFFFF"/>
        </w:rPr>
        <w:t xml:space="preserve"> novembre 2022, il a été, entre autres, constaté :</w:t>
      </w:r>
    </w:p>
    <w:p w:rsidR="0059292E" w:rsidRPr="008C32AA" w:rsidRDefault="0059292E">
      <w:pPr>
        <w:pStyle w:val="Normal53"/>
        <w:spacing w:line="0" w:lineRule="atLeast"/>
        <w:jc w:val="both"/>
        <w:rPr>
          <w:rFonts w:cs="Arial"/>
          <w:color w:val="auto"/>
          <w:sz w:val="24"/>
          <w:szCs w:val="24"/>
        </w:rPr>
      </w:pPr>
    </w:p>
    <w:p w:rsidR="0059292E" w:rsidRPr="008C32AA" w:rsidRDefault="00BB453E">
      <w:pPr>
        <w:pStyle w:val="Normal53"/>
        <w:numPr>
          <w:ilvl w:val="0"/>
          <w:numId w:val="4"/>
        </w:numPr>
        <w:tabs>
          <w:tab w:val="left" w:pos="570"/>
        </w:tabs>
        <w:spacing w:line="0" w:lineRule="atLeast"/>
        <w:ind w:left="570" w:hanging="570"/>
        <w:jc w:val="both"/>
        <w:rPr>
          <w:rFonts w:cs="Arial"/>
          <w:color w:val="auto"/>
          <w:sz w:val="24"/>
          <w:szCs w:val="24"/>
        </w:rPr>
      </w:pPr>
      <w:r w:rsidRPr="008C32AA">
        <w:rPr>
          <w:rFonts w:cs="Arial"/>
          <w:sz w:val="24"/>
          <w:szCs w:val="24"/>
          <w:shd w:val="clear" w:color="auto" w:fill="FFFFFF"/>
        </w:rPr>
        <w:t>Que l’usage résidentiel est autorisé dans la zone concernée;</w:t>
      </w:r>
    </w:p>
    <w:p w:rsidR="0059292E" w:rsidRPr="008C32AA" w:rsidRDefault="00BB453E">
      <w:pPr>
        <w:pStyle w:val="Normal53"/>
        <w:numPr>
          <w:ilvl w:val="0"/>
          <w:numId w:val="4"/>
        </w:numPr>
        <w:tabs>
          <w:tab w:val="left" w:pos="570"/>
        </w:tabs>
        <w:spacing w:line="0" w:lineRule="atLeast"/>
        <w:ind w:left="570" w:hanging="570"/>
        <w:jc w:val="both"/>
        <w:rPr>
          <w:rFonts w:cs="Arial"/>
          <w:color w:val="auto"/>
          <w:sz w:val="24"/>
          <w:szCs w:val="24"/>
        </w:rPr>
      </w:pPr>
      <w:r w:rsidRPr="008C32AA">
        <w:rPr>
          <w:rFonts w:cs="Arial"/>
          <w:sz w:val="24"/>
          <w:szCs w:val="24"/>
          <w:shd w:val="clear" w:color="auto" w:fill="FFFFFF"/>
        </w:rPr>
        <w:t>Qu’il y a déjà un logement résidentiel dans ce bâtiment;</w:t>
      </w:r>
    </w:p>
    <w:p w:rsidR="0059292E" w:rsidRPr="008C32AA" w:rsidRDefault="00BB453E">
      <w:pPr>
        <w:pStyle w:val="Normal53"/>
        <w:numPr>
          <w:ilvl w:val="0"/>
          <w:numId w:val="4"/>
        </w:numPr>
        <w:tabs>
          <w:tab w:val="left" w:pos="570"/>
        </w:tabs>
        <w:spacing w:line="0" w:lineRule="atLeast"/>
        <w:ind w:left="570" w:hanging="570"/>
        <w:jc w:val="both"/>
        <w:rPr>
          <w:rFonts w:cs="Arial"/>
          <w:color w:val="auto"/>
          <w:sz w:val="24"/>
          <w:szCs w:val="24"/>
        </w:rPr>
      </w:pPr>
      <w:r w:rsidRPr="008C32AA">
        <w:rPr>
          <w:rFonts w:cs="Arial"/>
          <w:sz w:val="24"/>
          <w:szCs w:val="24"/>
          <w:shd w:val="clear" w:color="auto" w:fill="FFFFFF"/>
        </w:rPr>
        <w:t>Que l’usage résidentiel de remplacement est notamment considéré d’incidence moindre que l’usage actuel sur le milieu environnant;</w:t>
      </w:r>
    </w:p>
    <w:p w:rsidR="0059292E" w:rsidRPr="008C32AA" w:rsidRDefault="00BB453E">
      <w:pPr>
        <w:pStyle w:val="Normal53"/>
        <w:numPr>
          <w:ilvl w:val="0"/>
          <w:numId w:val="4"/>
        </w:numPr>
        <w:tabs>
          <w:tab w:val="left" w:pos="570"/>
        </w:tabs>
        <w:spacing w:line="0" w:lineRule="atLeast"/>
        <w:ind w:left="570" w:hanging="570"/>
        <w:jc w:val="both"/>
        <w:rPr>
          <w:rFonts w:cs="Arial"/>
          <w:color w:val="auto"/>
          <w:sz w:val="24"/>
          <w:szCs w:val="24"/>
        </w:rPr>
      </w:pPr>
      <w:r w:rsidRPr="008C32AA">
        <w:rPr>
          <w:rFonts w:cs="Arial"/>
          <w:sz w:val="24"/>
          <w:szCs w:val="24"/>
          <w:shd w:val="clear" w:color="auto" w:fill="FFFFFF"/>
        </w:rPr>
        <w:t>Qu’il n’y a pas d’impact négatif pour l’environnement et le milieu;</w:t>
      </w:r>
    </w:p>
    <w:p w:rsidR="0059292E" w:rsidRPr="008C32AA" w:rsidRDefault="00BB453E">
      <w:pPr>
        <w:pStyle w:val="Normal53"/>
        <w:numPr>
          <w:ilvl w:val="0"/>
          <w:numId w:val="4"/>
        </w:numPr>
        <w:tabs>
          <w:tab w:val="left" w:pos="570"/>
        </w:tabs>
        <w:spacing w:line="0" w:lineRule="atLeast"/>
        <w:ind w:left="570" w:hanging="570"/>
        <w:jc w:val="both"/>
        <w:rPr>
          <w:rFonts w:cs="Arial"/>
          <w:color w:val="auto"/>
          <w:sz w:val="24"/>
          <w:szCs w:val="24"/>
        </w:rPr>
      </w:pPr>
      <w:r w:rsidRPr="008C32AA">
        <w:rPr>
          <w:rFonts w:cs="Arial"/>
          <w:sz w:val="24"/>
          <w:szCs w:val="24"/>
          <w:shd w:val="clear" w:color="auto" w:fill="FFFFFF"/>
        </w:rPr>
        <w:lastRenderedPageBreak/>
        <w:t>Qu’il y a ajout d’un logement dans un contexte de pénurie de logements;</w:t>
      </w:r>
    </w:p>
    <w:p w:rsidR="0059292E" w:rsidRPr="008C32AA" w:rsidRDefault="00BB453E">
      <w:pPr>
        <w:pStyle w:val="Normal53"/>
        <w:numPr>
          <w:ilvl w:val="0"/>
          <w:numId w:val="4"/>
        </w:numPr>
        <w:tabs>
          <w:tab w:val="left" w:pos="570"/>
        </w:tabs>
        <w:spacing w:line="0" w:lineRule="atLeast"/>
        <w:ind w:left="570" w:hanging="570"/>
        <w:jc w:val="both"/>
        <w:rPr>
          <w:rFonts w:cs="Arial"/>
          <w:color w:val="auto"/>
          <w:sz w:val="24"/>
          <w:szCs w:val="24"/>
        </w:rPr>
      </w:pPr>
      <w:r w:rsidRPr="008C32AA">
        <w:rPr>
          <w:rFonts w:cs="Arial"/>
          <w:sz w:val="24"/>
          <w:szCs w:val="24"/>
          <w:shd w:val="clear" w:color="auto" w:fill="FFFFFF"/>
        </w:rPr>
        <w:t>Que des travaux extérieurs mineurs doivent être réalisés alors qu'ils ont déjà fait l’objet d’une approbation en vertu des critères et objectifs du règlement de PIIA applicable à cet emplacement;</w:t>
      </w:r>
    </w:p>
    <w:p w:rsidR="0059292E" w:rsidRPr="008C32AA" w:rsidRDefault="00BB453E">
      <w:pPr>
        <w:pStyle w:val="Normal53"/>
        <w:numPr>
          <w:ilvl w:val="0"/>
          <w:numId w:val="4"/>
        </w:numPr>
        <w:tabs>
          <w:tab w:val="left" w:pos="570"/>
        </w:tabs>
        <w:spacing w:line="0" w:lineRule="atLeast"/>
        <w:ind w:left="570" w:hanging="570"/>
        <w:jc w:val="both"/>
        <w:rPr>
          <w:rFonts w:cs="Arial"/>
          <w:color w:val="auto"/>
          <w:sz w:val="24"/>
          <w:szCs w:val="24"/>
        </w:rPr>
      </w:pPr>
      <w:r w:rsidRPr="008C32AA">
        <w:rPr>
          <w:rFonts w:cs="Arial"/>
          <w:sz w:val="24"/>
          <w:szCs w:val="24"/>
          <w:shd w:val="clear" w:color="auto" w:fill="FFFFFF"/>
        </w:rPr>
        <w:t>Que ce projet de remplacement rencontre les critères des articles 17.1 et 27 du Règlement relatif aux usages conditionnels 1504-12.</w:t>
      </w:r>
    </w:p>
    <w:p w:rsidR="0059292E" w:rsidRPr="008C32AA" w:rsidRDefault="0059292E">
      <w:pPr>
        <w:pStyle w:val="Normal53"/>
        <w:tabs>
          <w:tab w:val="left" w:pos="570"/>
        </w:tabs>
        <w:spacing w:line="0" w:lineRule="atLeast"/>
        <w:jc w:val="both"/>
        <w:rPr>
          <w:rFonts w:cs="Arial"/>
          <w:color w:val="auto"/>
          <w:sz w:val="24"/>
          <w:szCs w:val="24"/>
        </w:rPr>
      </w:pPr>
    </w:p>
    <w:p w:rsidR="0059292E" w:rsidRPr="008C32AA" w:rsidRDefault="00BB453E">
      <w:pPr>
        <w:pStyle w:val="Normal53"/>
        <w:tabs>
          <w:tab w:val="left" w:pos="570"/>
        </w:tabs>
        <w:spacing w:line="0" w:lineRule="atLeast"/>
        <w:jc w:val="both"/>
        <w:rPr>
          <w:rFonts w:cs="Arial"/>
          <w:color w:val="auto"/>
          <w:sz w:val="24"/>
          <w:szCs w:val="24"/>
        </w:rPr>
      </w:pPr>
      <w:r w:rsidRPr="008C32AA">
        <w:rPr>
          <w:rFonts w:cs="Arial"/>
          <w:sz w:val="24"/>
          <w:szCs w:val="24"/>
          <w:shd w:val="clear" w:color="auto" w:fill="FFFFFF"/>
        </w:rPr>
        <w:t>CONSIDÉRANT QUE cette demande telle que déposée a reçu un avis favorable de la part du CCU le 1</w:t>
      </w:r>
      <w:r w:rsidRPr="008C32AA">
        <w:rPr>
          <w:rFonts w:cs="Arial"/>
          <w:sz w:val="24"/>
          <w:szCs w:val="24"/>
          <w:shd w:val="clear" w:color="auto" w:fill="FFFFFF"/>
          <w:vertAlign w:val="superscript"/>
        </w:rPr>
        <w:t>er</w:t>
      </w:r>
      <w:r w:rsidRPr="008C32AA">
        <w:rPr>
          <w:rFonts w:cs="Arial"/>
          <w:sz w:val="24"/>
          <w:szCs w:val="24"/>
          <w:shd w:val="clear" w:color="auto" w:fill="FFFFFF"/>
        </w:rPr>
        <w:t xml:space="preserve"> novembre 2022;</w:t>
      </w:r>
    </w:p>
    <w:p w:rsidR="00BB453E" w:rsidRPr="008C32AA" w:rsidRDefault="00BB453E" w:rsidP="00BB453E">
      <w:pPr>
        <w:jc w:val="both"/>
        <w:rPr>
          <w:rFonts w:cs="Arial"/>
          <w:sz w:val="22"/>
        </w:rPr>
      </w:pPr>
    </w:p>
    <w:p w:rsidR="00BB453E" w:rsidRPr="008C32AA" w:rsidRDefault="00BB453E" w:rsidP="00BB453E">
      <w:pPr>
        <w:jc w:val="both"/>
        <w:rPr>
          <w:rFonts w:cs="Arial"/>
          <w:szCs w:val="24"/>
        </w:rPr>
      </w:pPr>
      <w:r w:rsidRPr="008C32AA">
        <w:rPr>
          <w:rFonts w:cs="Arial"/>
          <w:b/>
          <w:szCs w:val="24"/>
          <w:u w:val="single"/>
        </w:rPr>
        <w:t>EN CONSÉQUENCE</w:t>
      </w:r>
      <w:r w:rsidRPr="008C32AA">
        <w:rPr>
          <w:rFonts w:cs="Arial"/>
          <w:b/>
          <w:szCs w:val="24"/>
        </w:rPr>
        <w:t> </w:t>
      </w:r>
      <w:r w:rsidRPr="008C32AA">
        <w:rPr>
          <w:rFonts w:cs="Arial"/>
          <w:szCs w:val="24"/>
        </w:rPr>
        <w:t>:</w:t>
      </w:r>
    </w:p>
    <w:p w:rsidR="00BB453E" w:rsidRPr="008C32AA" w:rsidRDefault="00BB453E" w:rsidP="00BB453E">
      <w:pPr>
        <w:jc w:val="both"/>
        <w:rPr>
          <w:rFonts w:cs="Arial"/>
          <w:szCs w:val="24"/>
          <w:u w:val="single"/>
        </w:rPr>
      </w:pPr>
    </w:p>
    <w:p w:rsidR="00BB453E" w:rsidRPr="008C32AA" w:rsidRDefault="00BB453E" w:rsidP="00BB453E">
      <w:pPr>
        <w:jc w:val="both"/>
        <w:rPr>
          <w:rFonts w:cs="Arial"/>
          <w:szCs w:val="24"/>
        </w:rPr>
      </w:pPr>
      <w:r w:rsidRPr="008C32AA">
        <w:rPr>
          <w:rFonts w:cs="Arial"/>
          <w:szCs w:val="24"/>
        </w:rPr>
        <w:t xml:space="preserve">IL EST PROPOSÉ par monsieur le conseiller </w:t>
      </w:r>
      <w:r w:rsidRPr="008C32AA">
        <w:rPr>
          <w:rFonts w:cs="Arial"/>
          <w:b/>
          <w:szCs w:val="24"/>
        </w:rPr>
        <w:t>STÉPHANE GAGNON</w:t>
      </w:r>
    </w:p>
    <w:p w:rsidR="00BB453E" w:rsidRPr="008C32AA" w:rsidRDefault="00BB453E" w:rsidP="00BB453E">
      <w:pPr>
        <w:jc w:val="both"/>
        <w:rPr>
          <w:rFonts w:cs="Arial"/>
          <w:szCs w:val="24"/>
        </w:rPr>
      </w:pPr>
    </w:p>
    <w:p w:rsidR="00BB453E" w:rsidRPr="008C32AA" w:rsidRDefault="00BB453E" w:rsidP="00BB453E">
      <w:pPr>
        <w:jc w:val="both"/>
        <w:rPr>
          <w:rFonts w:cs="Arial"/>
          <w:szCs w:val="24"/>
        </w:rPr>
      </w:pPr>
      <w:r w:rsidRPr="008C32AA">
        <w:rPr>
          <w:rFonts w:cs="Arial"/>
          <w:b/>
          <w:szCs w:val="24"/>
          <w:u w:val="single"/>
        </w:rPr>
        <w:t>APPUYÉ ET RÉSOLU UNANIMEMENT PAR LES CONSEILLERS</w:t>
      </w:r>
      <w:r w:rsidRPr="008C32AA">
        <w:rPr>
          <w:rFonts w:cs="Arial"/>
          <w:szCs w:val="24"/>
        </w:rPr>
        <w:t> :</w:t>
      </w:r>
    </w:p>
    <w:p w:rsidR="00BB453E" w:rsidRPr="008C32AA" w:rsidRDefault="00BB453E" w:rsidP="00BB453E">
      <w:pPr>
        <w:jc w:val="both"/>
        <w:rPr>
          <w:rFonts w:cs="Arial"/>
          <w:b/>
          <w:szCs w:val="24"/>
          <w:u w:val="single"/>
        </w:rPr>
      </w:pPr>
    </w:p>
    <w:p w:rsidR="00BB453E" w:rsidRPr="008C32AA" w:rsidRDefault="00BB453E" w:rsidP="00BB453E">
      <w:pPr>
        <w:jc w:val="both"/>
        <w:rPr>
          <w:rFonts w:cs="Arial"/>
          <w:sz w:val="2"/>
          <w:szCs w:val="2"/>
        </w:rPr>
      </w:pPr>
    </w:p>
    <w:p w:rsidR="0059292E" w:rsidRPr="008C32AA" w:rsidRDefault="00BB453E">
      <w:pPr>
        <w:pStyle w:val="Normal54"/>
        <w:spacing w:line="0" w:lineRule="atLeast"/>
        <w:jc w:val="both"/>
        <w:rPr>
          <w:rFonts w:cs="Arial"/>
          <w:color w:val="auto"/>
          <w:sz w:val="24"/>
          <w:szCs w:val="24"/>
        </w:rPr>
      </w:pPr>
      <w:r w:rsidRPr="008C32AA">
        <w:rPr>
          <w:rFonts w:cs="Arial"/>
          <w:sz w:val="24"/>
          <w:szCs w:val="24"/>
        </w:rPr>
        <w:t xml:space="preserve">Que le conseil municipal accepte la demande comme déposée le 19 octobre 2022 par </w:t>
      </w:r>
      <w:r w:rsidRPr="008C32AA">
        <w:rPr>
          <w:rFonts w:cs="Arial"/>
          <w:i/>
          <w:sz w:val="24"/>
          <w:szCs w:val="24"/>
        </w:rPr>
        <w:t>M.L. Consultant – Design Estimation inc.</w:t>
      </w:r>
      <w:r w:rsidRPr="008C32AA">
        <w:rPr>
          <w:rFonts w:cs="Arial"/>
          <w:sz w:val="24"/>
          <w:szCs w:val="24"/>
        </w:rPr>
        <w:t>, à savoir de remplacer un usage d’entrepôt intérieur de ±116 m</w:t>
      </w:r>
      <w:r w:rsidRPr="008C32AA">
        <w:rPr>
          <w:rFonts w:cs="Arial"/>
          <w:sz w:val="24"/>
          <w:szCs w:val="24"/>
          <w:vertAlign w:val="superscript"/>
        </w:rPr>
        <w:t>2</w:t>
      </w:r>
      <w:r w:rsidRPr="008C32AA">
        <w:rPr>
          <w:rFonts w:cs="Arial"/>
          <w:sz w:val="24"/>
          <w:szCs w:val="24"/>
        </w:rPr>
        <w:t xml:space="preserve"> (±1250 pi.²) par un usage de logement résidentiel.</w:t>
      </w:r>
    </w:p>
    <w:p w:rsidR="00BB453E" w:rsidRPr="008C32AA" w:rsidRDefault="00BB453E" w:rsidP="00BB453E">
      <w:pPr>
        <w:jc w:val="both"/>
        <w:rPr>
          <w:rFonts w:cs="Arial"/>
          <w:szCs w:val="24"/>
        </w:rPr>
      </w:pPr>
      <w:r w:rsidRPr="008C32AA">
        <w:rPr>
          <w:rFonts w:cs="Arial"/>
          <w:szCs w:val="24"/>
        </w:rPr>
        <w:t>____________________________________________________________________</w:t>
      </w:r>
    </w:p>
    <w:p w:rsidR="00BB453E" w:rsidRPr="008C32AA" w:rsidRDefault="00BB453E" w:rsidP="00BB453E">
      <w:pPr>
        <w:jc w:val="both"/>
        <w:rPr>
          <w:rFonts w:cs="Arial"/>
          <w:szCs w:val="24"/>
        </w:rPr>
      </w:pPr>
    </w:p>
    <w:p w:rsidR="00BB453E" w:rsidRPr="008C32AA" w:rsidRDefault="00BB453E" w:rsidP="00BB453E">
      <w:pPr>
        <w:jc w:val="both"/>
        <w:rPr>
          <w:rFonts w:cs="Arial"/>
          <w:szCs w:val="24"/>
        </w:rPr>
      </w:pPr>
    </w:p>
    <w:p w:rsidR="00BB453E" w:rsidRPr="008C32AA" w:rsidRDefault="00BB453E" w:rsidP="00BB453E">
      <w:pPr>
        <w:jc w:val="both"/>
        <w:rPr>
          <w:rFonts w:cs="Arial"/>
          <w:szCs w:val="24"/>
        </w:rPr>
      </w:pPr>
    </w:p>
    <w:p w:rsidR="00BB453E" w:rsidRPr="008C32AA" w:rsidRDefault="00BB453E" w:rsidP="00BB453E">
      <w:pPr>
        <w:jc w:val="both"/>
        <w:rPr>
          <w:rFonts w:cs="Arial"/>
          <w:b/>
          <w:szCs w:val="24"/>
        </w:rPr>
      </w:pPr>
      <w:r w:rsidRPr="008C32AA">
        <w:rPr>
          <w:rFonts w:cs="Arial"/>
          <w:b/>
          <w:szCs w:val="24"/>
        </w:rPr>
        <w:t>Résolution 22-11-541</w:t>
      </w:r>
    </w:p>
    <w:p w:rsidR="00BB453E" w:rsidRPr="008C32AA" w:rsidRDefault="00BB453E" w:rsidP="00BB453E">
      <w:pPr>
        <w:jc w:val="both"/>
        <w:rPr>
          <w:rFonts w:cs="Arial"/>
          <w:b/>
          <w:szCs w:val="24"/>
        </w:rPr>
      </w:pPr>
    </w:p>
    <w:p w:rsidR="00BB453E" w:rsidRPr="008C32AA" w:rsidRDefault="00BB453E" w:rsidP="00BB453E">
      <w:pPr>
        <w:jc w:val="both"/>
        <w:rPr>
          <w:rFonts w:cs="Arial"/>
          <w:b/>
          <w:szCs w:val="24"/>
        </w:rPr>
      </w:pPr>
    </w:p>
    <w:p w:rsidR="00BB453E" w:rsidRPr="008C32AA" w:rsidRDefault="00BB453E" w:rsidP="00BB453E">
      <w:pPr>
        <w:jc w:val="both"/>
        <w:rPr>
          <w:rFonts w:cs="Arial"/>
          <w:b/>
          <w:szCs w:val="24"/>
        </w:rPr>
      </w:pPr>
      <w:r w:rsidRPr="008C32AA">
        <w:rPr>
          <w:rFonts w:cs="Arial"/>
          <w:b/>
          <w:szCs w:val="24"/>
        </w:rPr>
        <w:t>MOTION DE FÉLICITATIONS - ME STÉPHANIE OUELLET - SOCIÉTÉ D'HISTOIRE ET DE GÉNÉALOGIE</w:t>
      </w:r>
    </w:p>
    <w:p w:rsidR="00BB453E" w:rsidRPr="008C32AA" w:rsidRDefault="00BB453E" w:rsidP="00BB453E">
      <w:pPr>
        <w:jc w:val="both"/>
        <w:rPr>
          <w:rFonts w:cs="Arial"/>
          <w:b/>
          <w:szCs w:val="24"/>
        </w:rPr>
      </w:pPr>
    </w:p>
    <w:p w:rsidR="00BB453E" w:rsidRPr="008C32AA" w:rsidRDefault="00BB453E" w:rsidP="00BB453E">
      <w:pPr>
        <w:jc w:val="both"/>
        <w:rPr>
          <w:rFonts w:cs="Arial"/>
          <w:sz w:val="2"/>
          <w:szCs w:val="2"/>
        </w:rPr>
      </w:pPr>
    </w:p>
    <w:p w:rsidR="0059292E" w:rsidRPr="008C32AA" w:rsidRDefault="00BB453E">
      <w:pPr>
        <w:pStyle w:val="Normal55"/>
        <w:spacing w:line="0" w:lineRule="atLeast"/>
        <w:jc w:val="both"/>
        <w:rPr>
          <w:rFonts w:cs="Arial"/>
          <w:color w:val="auto"/>
          <w:sz w:val="24"/>
          <w:szCs w:val="24"/>
        </w:rPr>
      </w:pPr>
      <w:r w:rsidRPr="008C32AA">
        <w:rPr>
          <w:rFonts w:cs="Arial"/>
          <w:sz w:val="24"/>
          <w:szCs w:val="24"/>
        </w:rPr>
        <w:t>CONSIDÉRANT QUE madame Stéphanie Ouellet siège au poste de présidente du CA de la Société d’Histoire et de généalogie Maria-Chapdelaine depuis 2016;</w:t>
      </w:r>
    </w:p>
    <w:p w:rsidR="0059292E" w:rsidRPr="008C32AA" w:rsidRDefault="0059292E">
      <w:pPr>
        <w:pStyle w:val="Normal55"/>
        <w:spacing w:line="0" w:lineRule="atLeast"/>
        <w:jc w:val="both"/>
        <w:rPr>
          <w:rFonts w:cs="Arial"/>
          <w:color w:val="auto"/>
          <w:sz w:val="24"/>
          <w:szCs w:val="24"/>
        </w:rPr>
      </w:pPr>
    </w:p>
    <w:p w:rsidR="0059292E" w:rsidRPr="008C32AA" w:rsidRDefault="00BB453E">
      <w:pPr>
        <w:pStyle w:val="Normal55"/>
        <w:spacing w:line="0" w:lineRule="atLeast"/>
        <w:jc w:val="both"/>
        <w:rPr>
          <w:rFonts w:cs="Arial"/>
          <w:color w:val="auto"/>
          <w:sz w:val="24"/>
          <w:szCs w:val="24"/>
        </w:rPr>
      </w:pPr>
      <w:r w:rsidRPr="008C32AA">
        <w:rPr>
          <w:rFonts w:cs="Arial"/>
          <w:sz w:val="24"/>
          <w:szCs w:val="24"/>
        </w:rPr>
        <w:t>CONSIDÉRANT QUE lors de l’assemblée générale annuelle tenue en octobre 2022, celle-ci a fait une passation de pouvoir;</w:t>
      </w:r>
    </w:p>
    <w:p w:rsidR="00BB453E" w:rsidRPr="008C32AA" w:rsidRDefault="00BB453E" w:rsidP="00BB453E">
      <w:pPr>
        <w:jc w:val="both"/>
        <w:rPr>
          <w:rFonts w:cs="Arial"/>
          <w:sz w:val="22"/>
        </w:rPr>
      </w:pPr>
    </w:p>
    <w:p w:rsidR="00BB453E" w:rsidRPr="008C32AA" w:rsidRDefault="00BB453E" w:rsidP="00BB453E">
      <w:pPr>
        <w:jc w:val="both"/>
        <w:rPr>
          <w:rFonts w:cs="Arial"/>
          <w:szCs w:val="24"/>
        </w:rPr>
      </w:pPr>
      <w:r w:rsidRPr="008C32AA">
        <w:rPr>
          <w:rFonts w:cs="Arial"/>
          <w:b/>
          <w:szCs w:val="24"/>
          <w:u w:val="single"/>
        </w:rPr>
        <w:t>EN CONSÉQUENCE</w:t>
      </w:r>
      <w:r w:rsidRPr="008C32AA">
        <w:rPr>
          <w:rFonts w:cs="Arial"/>
          <w:b/>
          <w:szCs w:val="24"/>
        </w:rPr>
        <w:t> </w:t>
      </w:r>
      <w:r w:rsidRPr="008C32AA">
        <w:rPr>
          <w:rFonts w:cs="Arial"/>
          <w:szCs w:val="24"/>
        </w:rPr>
        <w:t>:</w:t>
      </w:r>
    </w:p>
    <w:p w:rsidR="00BB453E" w:rsidRPr="008C32AA" w:rsidRDefault="00BB453E" w:rsidP="00BB453E">
      <w:pPr>
        <w:jc w:val="both"/>
        <w:rPr>
          <w:rFonts w:cs="Arial"/>
          <w:szCs w:val="24"/>
          <w:u w:val="single"/>
        </w:rPr>
      </w:pPr>
    </w:p>
    <w:p w:rsidR="00BB453E" w:rsidRPr="008C32AA" w:rsidRDefault="00BB453E" w:rsidP="00BB453E">
      <w:pPr>
        <w:jc w:val="both"/>
        <w:rPr>
          <w:rFonts w:cs="Arial"/>
          <w:szCs w:val="24"/>
        </w:rPr>
      </w:pPr>
      <w:r w:rsidRPr="008C32AA">
        <w:rPr>
          <w:rFonts w:cs="Arial"/>
          <w:szCs w:val="24"/>
        </w:rPr>
        <w:t xml:space="preserve">IL EST PROPOSÉ </w:t>
      </w:r>
    </w:p>
    <w:p w:rsidR="00BB453E" w:rsidRPr="008C32AA" w:rsidRDefault="00BB453E" w:rsidP="00BB453E">
      <w:pPr>
        <w:jc w:val="both"/>
        <w:rPr>
          <w:rFonts w:cs="Arial"/>
          <w:szCs w:val="24"/>
        </w:rPr>
      </w:pPr>
    </w:p>
    <w:p w:rsidR="00BB453E" w:rsidRPr="008C32AA" w:rsidRDefault="00BB453E" w:rsidP="00BB453E">
      <w:pPr>
        <w:jc w:val="both"/>
        <w:rPr>
          <w:rFonts w:cs="Arial"/>
          <w:szCs w:val="24"/>
        </w:rPr>
      </w:pPr>
      <w:r w:rsidRPr="008C32AA">
        <w:rPr>
          <w:rFonts w:cs="Arial"/>
          <w:b/>
          <w:szCs w:val="24"/>
          <w:u w:val="single"/>
        </w:rPr>
        <w:t>APPUYÉ ET RÉSOLU UNANIMEMENT PAR LES CONSEILLERS</w:t>
      </w:r>
      <w:r w:rsidRPr="008C32AA">
        <w:rPr>
          <w:rFonts w:cs="Arial"/>
          <w:szCs w:val="24"/>
        </w:rPr>
        <w:t> :</w:t>
      </w:r>
    </w:p>
    <w:p w:rsidR="00BB453E" w:rsidRPr="008C32AA" w:rsidRDefault="00BB453E" w:rsidP="00BB453E">
      <w:pPr>
        <w:jc w:val="both"/>
        <w:rPr>
          <w:rFonts w:cs="Arial"/>
          <w:b/>
          <w:szCs w:val="24"/>
          <w:u w:val="single"/>
        </w:rPr>
      </w:pPr>
    </w:p>
    <w:p w:rsidR="00BB453E" w:rsidRPr="008C32AA" w:rsidRDefault="00BB453E" w:rsidP="00BB453E">
      <w:pPr>
        <w:jc w:val="both"/>
        <w:rPr>
          <w:rFonts w:cs="Arial"/>
          <w:sz w:val="2"/>
          <w:szCs w:val="2"/>
        </w:rPr>
      </w:pPr>
    </w:p>
    <w:p w:rsidR="0059292E" w:rsidRPr="008C32AA" w:rsidRDefault="00BB453E">
      <w:pPr>
        <w:pStyle w:val="Normal56"/>
        <w:spacing w:line="0" w:lineRule="atLeast"/>
        <w:jc w:val="both"/>
        <w:rPr>
          <w:rFonts w:cs="Arial"/>
          <w:color w:val="auto"/>
          <w:sz w:val="24"/>
          <w:szCs w:val="24"/>
        </w:rPr>
      </w:pPr>
      <w:r w:rsidRPr="008C32AA">
        <w:rPr>
          <w:rFonts w:cs="Arial"/>
          <w:sz w:val="24"/>
          <w:szCs w:val="24"/>
        </w:rPr>
        <w:t>QUE le conseil municipal fasse parvenir une motion de félicitations à Me Stéphanie Ouellet pour ses six années de service en tant que présidente du CA de la Société d’Histoire et de généalogie Maria-Chapdelaine.</w:t>
      </w:r>
    </w:p>
    <w:p w:rsidR="00BB453E" w:rsidRPr="008C32AA" w:rsidRDefault="00BB453E" w:rsidP="00BB453E">
      <w:pPr>
        <w:jc w:val="both"/>
        <w:rPr>
          <w:rFonts w:cs="Arial"/>
          <w:szCs w:val="24"/>
        </w:rPr>
      </w:pPr>
      <w:r w:rsidRPr="008C32AA">
        <w:rPr>
          <w:rFonts w:cs="Arial"/>
          <w:szCs w:val="24"/>
        </w:rPr>
        <w:t>____________________________________________________________________</w:t>
      </w:r>
    </w:p>
    <w:p w:rsidR="00BB453E" w:rsidRPr="008C32AA" w:rsidRDefault="00BB453E" w:rsidP="00BB453E">
      <w:pPr>
        <w:jc w:val="both"/>
        <w:rPr>
          <w:rFonts w:cs="Arial"/>
          <w:szCs w:val="24"/>
        </w:rPr>
      </w:pPr>
    </w:p>
    <w:p w:rsidR="00BB453E" w:rsidRPr="008C32AA" w:rsidRDefault="00BB453E" w:rsidP="00BB453E">
      <w:pPr>
        <w:jc w:val="both"/>
        <w:rPr>
          <w:rFonts w:cs="Arial"/>
          <w:szCs w:val="24"/>
        </w:rPr>
      </w:pPr>
    </w:p>
    <w:p w:rsidR="00BB453E" w:rsidRPr="008C32AA" w:rsidRDefault="00BB453E" w:rsidP="00BB453E">
      <w:pPr>
        <w:jc w:val="both"/>
        <w:rPr>
          <w:rFonts w:cs="Arial"/>
          <w:szCs w:val="24"/>
        </w:rPr>
      </w:pPr>
    </w:p>
    <w:p w:rsidR="00BB453E" w:rsidRPr="008C32AA" w:rsidRDefault="00BB453E" w:rsidP="00BB453E">
      <w:pPr>
        <w:jc w:val="both"/>
        <w:rPr>
          <w:rFonts w:cs="Arial"/>
          <w:b/>
          <w:szCs w:val="24"/>
        </w:rPr>
      </w:pPr>
      <w:r w:rsidRPr="008C32AA">
        <w:rPr>
          <w:rFonts w:cs="Arial"/>
          <w:b/>
          <w:szCs w:val="24"/>
        </w:rPr>
        <w:t>Résolution 22-11-542</w:t>
      </w:r>
    </w:p>
    <w:p w:rsidR="00BB453E" w:rsidRPr="008C32AA" w:rsidRDefault="00BB453E" w:rsidP="00BB453E">
      <w:pPr>
        <w:jc w:val="both"/>
        <w:rPr>
          <w:rFonts w:cs="Arial"/>
          <w:b/>
          <w:szCs w:val="24"/>
        </w:rPr>
      </w:pPr>
    </w:p>
    <w:p w:rsidR="00BB453E" w:rsidRPr="008C32AA" w:rsidRDefault="00BB453E" w:rsidP="00BB453E">
      <w:pPr>
        <w:jc w:val="both"/>
        <w:rPr>
          <w:rFonts w:cs="Arial"/>
          <w:b/>
          <w:szCs w:val="24"/>
        </w:rPr>
      </w:pPr>
    </w:p>
    <w:p w:rsidR="00BB453E" w:rsidRPr="008C32AA" w:rsidRDefault="00BB453E" w:rsidP="00BB453E">
      <w:pPr>
        <w:jc w:val="both"/>
        <w:rPr>
          <w:rFonts w:cs="Arial"/>
          <w:b/>
          <w:szCs w:val="24"/>
        </w:rPr>
      </w:pPr>
      <w:r w:rsidRPr="008C32AA">
        <w:rPr>
          <w:rFonts w:cs="Arial"/>
          <w:b/>
          <w:szCs w:val="24"/>
        </w:rPr>
        <w:t>MOTION DE FÉLICITATIONS - SOIRÉE DISTINCTION DE LA CHAMBRE DE COMMERCE ET D'INDUSTRIE DE DOLBEAU-MISTASSINI</w:t>
      </w:r>
    </w:p>
    <w:p w:rsidR="00BB453E" w:rsidRPr="008C32AA" w:rsidRDefault="00BB453E" w:rsidP="00BB453E">
      <w:pPr>
        <w:jc w:val="both"/>
        <w:rPr>
          <w:rFonts w:cs="Arial"/>
          <w:b/>
          <w:szCs w:val="24"/>
        </w:rPr>
      </w:pPr>
    </w:p>
    <w:p w:rsidR="00BB453E" w:rsidRPr="008C32AA" w:rsidRDefault="00BB453E" w:rsidP="00BB453E">
      <w:pPr>
        <w:jc w:val="both"/>
        <w:rPr>
          <w:rFonts w:cs="Arial"/>
          <w:sz w:val="2"/>
          <w:szCs w:val="2"/>
        </w:rPr>
      </w:pPr>
    </w:p>
    <w:p w:rsidR="0059292E" w:rsidRPr="008C32AA" w:rsidRDefault="00BB453E">
      <w:pPr>
        <w:pStyle w:val="Normal57"/>
        <w:spacing w:line="0" w:lineRule="atLeast"/>
        <w:jc w:val="both"/>
        <w:rPr>
          <w:rFonts w:cs="Arial"/>
          <w:color w:val="auto"/>
          <w:sz w:val="24"/>
          <w:szCs w:val="24"/>
        </w:rPr>
      </w:pPr>
      <w:r w:rsidRPr="008C32AA">
        <w:rPr>
          <w:rFonts w:cs="Arial"/>
          <w:sz w:val="24"/>
          <w:szCs w:val="24"/>
        </w:rPr>
        <w:t>QUE le conseil municipal fasse parvenir une motion de félicitations au président de la Chambre de Commerce et d'industrie de Dolbeau-Mistassini, M. Guillaume Ratté, et que celui-ci transmette les félicitations à toutes les personnes ayant participé de près ou de loin à la réussite de l'évènement.</w:t>
      </w:r>
    </w:p>
    <w:p w:rsidR="00BB453E" w:rsidRPr="008C32AA" w:rsidRDefault="00BB453E" w:rsidP="00BB453E">
      <w:pPr>
        <w:jc w:val="both"/>
        <w:rPr>
          <w:rFonts w:cs="Arial"/>
          <w:sz w:val="22"/>
        </w:rPr>
      </w:pPr>
    </w:p>
    <w:p w:rsidR="00BB453E" w:rsidRPr="008C32AA" w:rsidRDefault="00BB453E" w:rsidP="00BB453E">
      <w:pPr>
        <w:jc w:val="both"/>
        <w:rPr>
          <w:rFonts w:cs="Arial"/>
          <w:szCs w:val="24"/>
        </w:rPr>
      </w:pPr>
      <w:r w:rsidRPr="008C32AA">
        <w:rPr>
          <w:rFonts w:cs="Arial"/>
          <w:b/>
          <w:szCs w:val="24"/>
          <w:u w:val="single"/>
        </w:rPr>
        <w:lastRenderedPageBreak/>
        <w:t>EN CONSÉQUENCE</w:t>
      </w:r>
      <w:r w:rsidRPr="008C32AA">
        <w:rPr>
          <w:rFonts w:cs="Arial"/>
          <w:b/>
          <w:szCs w:val="24"/>
        </w:rPr>
        <w:t> </w:t>
      </w:r>
      <w:r w:rsidRPr="008C32AA">
        <w:rPr>
          <w:rFonts w:cs="Arial"/>
          <w:szCs w:val="24"/>
        </w:rPr>
        <w:t>:</w:t>
      </w:r>
    </w:p>
    <w:p w:rsidR="00BB453E" w:rsidRPr="008C32AA" w:rsidRDefault="00BB453E" w:rsidP="00BB453E">
      <w:pPr>
        <w:jc w:val="both"/>
        <w:rPr>
          <w:rFonts w:cs="Arial"/>
          <w:szCs w:val="24"/>
          <w:u w:val="single"/>
        </w:rPr>
      </w:pPr>
    </w:p>
    <w:p w:rsidR="00BB453E" w:rsidRPr="008C32AA" w:rsidRDefault="00BB453E" w:rsidP="00BB453E">
      <w:pPr>
        <w:jc w:val="both"/>
        <w:rPr>
          <w:rFonts w:cs="Arial"/>
          <w:szCs w:val="24"/>
        </w:rPr>
      </w:pPr>
      <w:r w:rsidRPr="008C32AA">
        <w:rPr>
          <w:rFonts w:cs="Arial"/>
          <w:szCs w:val="24"/>
        </w:rPr>
        <w:t xml:space="preserve">IL EST PROPOSÉ </w:t>
      </w:r>
    </w:p>
    <w:p w:rsidR="00BB453E" w:rsidRPr="008C32AA" w:rsidRDefault="00BB453E" w:rsidP="00BB453E">
      <w:pPr>
        <w:jc w:val="both"/>
        <w:rPr>
          <w:rFonts w:cs="Arial"/>
          <w:szCs w:val="24"/>
        </w:rPr>
      </w:pPr>
    </w:p>
    <w:p w:rsidR="00BB453E" w:rsidRPr="008C32AA" w:rsidRDefault="00BB453E" w:rsidP="00BB453E">
      <w:pPr>
        <w:jc w:val="both"/>
        <w:rPr>
          <w:rFonts w:cs="Arial"/>
          <w:szCs w:val="24"/>
        </w:rPr>
      </w:pPr>
      <w:r w:rsidRPr="008C32AA">
        <w:rPr>
          <w:rFonts w:cs="Arial"/>
          <w:b/>
          <w:szCs w:val="24"/>
          <w:u w:val="single"/>
        </w:rPr>
        <w:t>APPUYÉ ET RÉSOLU UNANIMEMENT PAR LES CONSEILLERS</w:t>
      </w:r>
      <w:r w:rsidRPr="008C32AA">
        <w:rPr>
          <w:rFonts w:cs="Arial"/>
          <w:szCs w:val="24"/>
        </w:rPr>
        <w:t> :</w:t>
      </w:r>
    </w:p>
    <w:p w:rsidR="00BB453E" w:rsidRPr="008C32AA" w:rsidRDefault="00BB453E" w:rsidP="00BB453E">
      <w:pPr>
        <w:jc w:val="both"/>
        <w:rPr>
          <w:rFonts w:cs="Arial"/>
          <w:b/>
          <w:szCs w:val="24"/>
          <w:u w:val="single"/>
        </w:rPr>
      </w:pPr>
    </w:p>
    <w:p w:rsidR="00BB453E" w:rsidRPr="008C32AA" w:rsidRDefault="00BB453E" w:rsidP="00BB453E">
      <w:pPr>
        <w:jc w:val="both"/>
        <w:rPr>
          <w:rFonts w:cs="Arial"/>
          <w:sz w:val="2"/>
          <w:szCs w:val="2"/>
        </w:rPr>
      </w:pPr>
    </w:p>
    <w:p w:rsidR="0059292E" w:rsidRPr="008C32AA" w:rsidRDefault="00BB453E">
      <w:pPr>
        <w:pStyle w:val="Normal58"/>
        <w:spacing w:line="0" w:lineRule="atLeast"/>
        <w:jc w:val="both"/>
        <w:rPr>
          <w:rFonts w:cs="Arial"/>
          <w:color w:val="auto"/>
          <w:sz w:val="24"/>
          <w:szCs w:val="24"/>
        </w:rPr>
      </w:pPr>
      <w:r w:rsidRPr="008C32AA">
        <w:rPr>
          <w:rFonts w:cs="Arial"/>
          <w:sz w:val="24"/>
          <w:szCs w:val="24"/>
        </w:rPr>
        <w:t>CONSIDÉRANT QUE le 19 novembre 2022 avait lieu la toute nouvelle mouture de son gala reconnaissance pour les entreprises du milieu;</w:t>
      </w:r>
    </w:p>
    <w:p w:rsidR="0059292E" w:rsidRPr="008C32AA" w:rsidRDefault="0059292E">
      <w:pPr>
        <w:pStyle w:val="Normal58"/>
        <w:spacing w:line="0" w:lineRule="atLeast"/>
        <w:jc w:val="both"/>
        <w:rPr>
          <w:rFonts w:cs="Arial"/>
          <w:color w:val="auto"/>
          <w:sz w:val="24"/>
          <w:szCs w:val="24"/>
        </w:rPr>
      </w:pPr>
    </w:p>
    <w:p w:rsidR="0059292E" w:rsidRPr="008C32AA" w:rsidRDefault="00BB453E">
      <w:pPr>
        <w:pStyle w:val="Normal58"/>
        <w:spacing w:line="0" w:lineRule="atLeast"/>
        <w:jc w:val="both"/>
        <w:rPr>
          <w:rFonts w:cs="Arial"/>
          <w:color w:val="auto"/>
          <w:sz w:val="24"/>
          <w:szCs w:val="24"/>
        </w:rPr>
      </w:pPr>
      <w:r w:rsidRPr="008C32AA">
        <w:rPr>
          <w:rFonts w:cs="Arial"/>
          <w:sz w:val="24"/>
          <w:szCs w:val="24"/>
        </w:rPr>
        <w:t>CONSIDÉRANT QUE le gala reconnaissance a permis de couronner 11 entreprises dans autant de catégories;</w:t>
      </w:r>
    </w:p>
    <w:p w:rsidR="0059292E" w:rsidRPr="008C32AA" w:rsidRDefault="0059292E">
      <w:pPr>
        <w:pStyle w:val="Normal58"/>
        <w:spacing w:line="0" w:lineRule="atLeast"/>
        <w:jc w:val="both"/>
        <w:rPr>
          <w:rFonts w:cs="Arial"/>
          <w:color w:val="auto"/>
          <w:sz w:val="24"/>
          <w:szCs w:val="24"/>
        </w:rPr>
      </w:pPr>
    </w:p>
    <w:p w:rsidR="0059292E" w:rsidRPr="008C32AA" w:rsidRDefault="00BB453E">
      <w:pPr>
        <w:pStyle w:val="Normal58"/>
        <w:spacing w:line="0" w:lineRule="atLeast"/>
        <w:jc w:val="both"/>
        <w:rPr>
          <w:rFonts w:cs="Arial"/>
          <w:color w:val="auto"/>
          <w:sz w:val="24"/>
          <w:szCs w:val="24"/>
        </w:rPr>
      </w:pPr>
      <w:r w:rsidRPr="008C32AA">
        <w:rPr>
          <w:rFonts w:cs="Arial"/>
          <w:sz w:val="24"/>
          <w:szCs w:val="24"/>
        </w:rPr>
        <w:t>CONSIDÉRANT QUE la soirée fut un succès, en ayant reçu près de 200 invités;</w:t>
      </w:r>
    </w:p>
    <w:p w:rsidR="00BB453E" w:rsidRPr="008C32AA" w:rsidRDefault="00BB453E" w:rsidP="00BB453E">
      <w:pPr>
        <w:jc w:val="both"/>
        <w:rPr>
          <w:rFonts w:cs="Arial"/>
          <w:szCs w:val="24"/>
        </w:rPr>
      </w:pPr>
      <w:r w:rsidRPr="008C32AA">
        <w:rPr>
          <w:rFonts w:cs="Arial"/>
          <w:szCs w:val="24"/>
        </w:rPr>
        <w:t>____________________________________________________________________</w:t>
      </w:r>
    </w:p>
    <w:p w:rsidR="00BB453E" w:rsidRPr="008C32AA" w:rsidRDefault="00BB453E" w:rsidP="00BB453E">
      <w:pPr>
        <w:jc w:val="both"/>
        <w:rPr>
          <w:rFonts w:cs="Arial"/>
          <w:szCs w:val="24"/>
        </w:rPr>
      </w:pPr>
    </w:p>
    <w:p w:rsidR="00BB453E" w:rsidRPr="008C32AA" w:rsidRDefault="00BB453E" w:rsidP="00BB453E">
      <w:pPr>
        <w:jc w:val="both"/>
        <w:rPr>
          <w:rFonts w:cs="Arial"/>
          <w:szCs w:val="24"/>
        </w:rPr>
      </w:pPr>
    </w:p>
    <w:p w:rsidR="00BB453E" w:rsidRPr="008C32AA" w:rsidRDefault="00BB453E" w:rsidP="00BB453E">
      <w:pPr>
        <w:jc w:val="both"/>
        <w:rPr>
          <w:rFonts w:cs="Arial"/>
          <w:sz w:val="2"/>
          <w:szCs w:val="2"/>
        </w:rPr>
      </w:pPr>
    </w:p>
    <w:p w:rsidR="00BB453E" w:rsidRPr="008C32AA" w:rsidRDefault="00BB453E" w:rsidP="00BB453E">
      <w:pPr>
        <w:jc w:val="both"/>
        <w:rPr>
          <w:rFonts w:cs="Arial"/>
          <w:b/>
          <w:szCs w:val="24"/>
        </w:rPr>
      </w:pPr>
      <w:r w:rsidRPr="008C32AA">
        <w:rPr>
          <w:rFonts w:cs="Arial"/>
          <w:b/>
          <w:szCs w:val="24"/>
        </w:rPr>
        <w:t>Résolution 22-11-543</w:t>
      </w:r>
    </w:p>
    <w:p w:rsidR="00BB453E" w:rsidRPr="008C32AA" w:rsidRDefault="00BB453E" w:rsidP="00BB453E">
      <w:pPr>
        <w:jc w:val="both"/>
        <w:rPr>
          <w:rFonts w:cs="Arial"/>
          <w:b/>
          <w:szCs w:val="24"/>
        </w:rPr>
      </w:pPr>
    </w:p>
    <w:p w:rsidR="00BB453E" w:rsidRPr="008C32AA" w:rsidRDefault="00BB453E" w:rsidP="00BB453E">
      <w:pPr>
        <w:jc w:val="both"/>
        <w:rPr>
          <w:rFonts w:cs="Arial"/>
          <w:b/>
          <w:szCs w:val="24"/>
        </w:rPr>
      </w:pPr>
    </w:p>
    <w:p w:rsidR="00BB453E" w:rsidRPr="008C32AA" w:rsidRDefault="00BB453E" w:rsidP="00BB453E">
      <w:pPr>
        <w:jc w:val="both"/>
        <w:rPr>
          <w:rFonts w:cs="Arial"/>
          <w:b/>
          <w:szCs w:val="24"/>
        </w:rPr>
      </w:pPr>
      <w:r w:rsidRPr="008C32AA">
        <w:rPr>
          <w:rFonts w:cs="Arial"/>
          <w:b/>
          <w:szCs w:val="24"/>
        </w:rPr>
        <w:t>1-C-S DÉPÔT DE LA DÉCLARATION DES INTÉRÊTS PÉCUNIAIRES DES MEMBRES DU CONSEIL POUR L'ANNÉE 2023</w:t>
      </w:r>
    </w:p>
    <w:p w:rsidR="00BB453E" w:rsidRPr="008C32AA" w:rsidRDefault="00BB453E" w:rsidP="00BB453E">
      <w:pPr>
        <w:jc w:val="both"/>
        <w:rPr>
          <w:rFonts w:cs="Arial"/>
          <w:b/>
          <w:szCs w:val="24"/>
        </w:rPr>
      </w:pPr>
    </w:p>
    <w:p w:rsidR="00BB453E" w:rsidRPr="008C32AA" w:rsidRDefault="00BB453E" w:rsidP="00BB453E">
      <w:pPr>
        <w:jc w:val="both"/>
        <w:rPr>
          <w:rFonts w:cs="Arial"/>
          <w:sz w:val="2"/>
          <w:szCs w:val="2"/>
        </w:rPr>
      </w:pPr>
    </w:p>
    <w:p w:rsidR="00BB453E" w:rsidRPr="008C32AA" w:rsidRDefault="00BB453E" w:rsidP="00BB453E">
      <w:pPr>
        <w:jc w:val="both"/>
        <w:rPr>
          <w:rFonts w:cs="Arial"/>
          <w:sz w:val="22"/>
        </w:rPr>
      </w:pPr>
    </w:p>
    <w:p w:rsidR="0059292E" w:rsidRDefault="00BB453E">
      <w:pPr>
        <w:pStyle w:val="Normal59"/>
        <w:spacing w:line="0" w:lineRule="atLeast"/>
        <w:jc w:val="both"/>
        <w:rPr>
          <w:rFonts w:cs="Arial"/>
          <w:sz w:val="24"/>
          <w:szCs w:val="24"/>
        </w:rPr>
      </w:pPr>
      <w:r w:rsidRPr="008C32AA">
        <w:rPr>
          <w:rFonts w:cs="Arial"/>
          <w:sz w:val="24"/>
          <w:szCs w:val="24"/>
        </w:rPr>
        <w:t>En vertu de l'article 358 de la Loi sur les élections et les référendums dans les municipalités, tous les membres du conseil font le dépôt de la mise à jour de la déclaration de leurs intérêts pécuniaires.</w:t>
      </w:r>
    </w:p>
    <w:p w:rsidR="008C32AA" w:rsidRDefault="008C32AA">
      <w:pPr>
        <w:pStyle w:val="Normal59"/>
        <w:spacing w:line="0" w:lineRule="atLeast"/>
        <w:jc w:val="both"/>
        <w:rPr>
          <w:rFonts w:cs="Arial"/>
          <w:sz w:val="24"/>
          <w:szCs w:val="24"/>
        </w:rPr>
      </w:pPr>
    </w:p>
    <w:p w:rsidR="008C32AA" w:rsidRPr="008C32AA" w:rsidRDefault="008C32AA" w:rsidP="008C32AA">
      <w:pPr>
        <w:jc w:val="both"/>
        <w:rPr>
          <w:rFonts w:cs="Arial"/>
          <w:szCs w:val="24"/>
        </w:rPr>
      </w:pPr>
      <w:r w:rsidRPr="008C32AA">
        <w:rPr>
          <w:rFonts w:cs="Arial"/>
          <w:szCs w:val="24"/>
        </w:rPr>
        <w:t>____________________________________________________________________</w:t>
      </w:r>
    </w:p>
    <w:p w:rsidR="008C32AA" w:rsidRDefault="008C32AA">
      <w:pPr>
        <w:pStyle w:val="Normal59"/>
        <w:spacing w:line="0" w:lineRule="atLeast"/>
        <w:jc w:val="both"/>
        <w:rPr>
          <w:rFonts w:cs="Arial"/>
          <w:color w:val="auto"/>
          <w:sz w:val="24"/>
          <w:szCs w:val="24"/>
        </w:rPr>
      </w:pPr>
    </w:p>
    <w:p w:rsidR="008C32AA" w:rsidRPr="008C32AA" w:rsidRDefault="008C32AA">
      <w:pPr>
        <w:pStyle w:val="Normal59"/>
        <w:spacing w:line="0" w:lineRule="atLeast"/>
        <w:jc w:val="both"/>
        <w:rPr>
          <w:rFonts w:cs="Arial"/>
          <w:color w:val="auto"/>
          <w:sz w:val="24"/>
          <w:szCs w:val="24"/>
        </w:rPr>
      </w:pPr>
    </w:p>
    <w:p w:rsidR="00BB453E" w:rsidRPr="008C32AA" w:rsidRDefault="00BB453E" w:rsidP="00BB453E">
      <w:pPr>
        <w:jc w:val="both"/>
        <w:rPr>
          <w:rFonts w:cs="Arial"/>
          <w:sz w:val="2"/>
          <w:szCs w:val="2"/>
        </w:rPr>
      </w:pPr>
    </w:p>
    <w:p w:rsidR="00BB453E" w:rsidRPr="008C32AA" w:rsidRDefault="00BB453E" w:rsidP="00BB453E">
      <w:pPr>
        <w:jc w:val="both"/>
        <w:rPr>
          <w:rFonts w:cs="Arial"/>
          <w:b/>
          <w:szCs w:val="24"/>
        </w:rPr>
      </w:pPr>
      <w:r w:rsidRPr="008C32AA">
        <w:rPr>
          <w:rFonts w:cs="Arial"/>
          <w:b/>
          <w:szCs w:val="24"/>
        </w:rPr>
        <w:t>Résolution 22-11-544</w:t>
      </w:r>
    </w:p>
    <w:p w:rsidR="00BB453E" w:rsidRPr="008C32AA" w:rsidRDefault="00BB453E" w:rsidP="00BB453E">
      <w:pPr>
        <w:jc w:val="both"/>
        <w:rPr>
          <w:rFonts w:cs="Arial"/>
          <w:b/>
          <w:szCs w:val="24"/>
        </w:rPr>
      </w:pPr>
    </w:p>
    <w:p w:rsidR="00BB453E" w:rsidRPr="008C32AA" w:rsidRDefault="00BB453E" w:rsidP="00BB453E">
      <w:pPr>
        <w:jc w:val="both"/>
        <w:rPr>
          <w:rFonts w:cs="Arial"/>
          <w:b/>
          <w:szCs w:val="24"/>
        </w:rPr>
      </w:pPr>
    </w:p>
    <w:p w:rsidR="00BB453E" w:rsidRPr="008C32AA" w:rsidRDefault="00BB453E" w:rsidP="00BB453E">
      <w:pPr>
        <w:jc w:val="both"/>
        <w:rPr>
          <w:rFonts w:cs="Arial"/>
          <w:b/>
          <w:szCs w:val="24"/>
        </w:rPr>
      </w:pPr>
      <w:r w:rsidRPr="008C32AA">
        <w:rPr>
          <w:rFonts w:cs="Arial"/>
          <w:b/>
          <w:szCs w:val="24"/>
        </w:rPr>
        <w:t>2-C-S DÉPÔT DE LA TROISIÈME ÉTUDE BUDGÉTAIRE</w:t>
      </w:r>
    </w:p>
    <w:p w:rsidR="00BB453E" w:rsidRPr="008C32AA" w:rsidRDefault="00BB453E" w:rsidP="00BB453E">
      <w:pPr>
        <w:jc w:val="both"/>
        <w:rPr>
          <w:rFonts w:cs="Arial"/>
          <w:b/>
          <w:szCs w:val="24"/>
        </w:rPr>
      </w:pPr>
    </w:p>
    <w:p w:rsidR="00BB453E" w:rsidRPr="008C32AA" w:rsidRDefault="00BB453E" w:rsidP="00BB453E">
      <w:pPr>
        <w:jc w:val="both"/>
        <w:rPr>
          <w:rFonts w:cs="Arial"/>
          <w:sz w:val="2"/>
          <w:szCs w:val="2"/>
        </w:rPr>
      </w:pPr>
    </w:p>
    <w:p w:rsidR="00BB453E" w:rsidRPr="008C32AA" w:rsidRDefault="00BB453E" w:rsidP="00BB453E">
      <w:pPr>
        <w:jc w:val="both"/>
        <w:rPr>
          <w:rFonts w:cs="Arial"/>
          <w:sz w:val="22"/>
        </w:rPr>
      </w:pPr>
    </w:p>
    <w:p w:rsidR="0059292E" w:rsidRDefault="00BB453E">
      <w:pPr>
        <w:pStyle w:val="Normal60"/>
        <w:spacing w:line="0" w:lineRule="atLeast"/>
        <w:jc w:val="both"/>
        <w:rPr>
          <w:rFonts w:cs="Arial"/>
          <w:sz w:val="24"/>
          <w:szCs w:val="24"/>
        </w:rPr>
      </w:pPr>
      <w:r w:rsidRPr="008C32AA">
        <w:rPr>
          <w:rFonts w:cs="Arial"/>
          <w:sz w:val="24"/>
          <w:szCs w:val="24"/>
        </w:rPr>
        <w:t xml:space="preserve">Madame Suzy Gagnon, directrice des finances et trésorière de la Ville, fait le dépôt de la troisième étude budgétaire. </w:t>
      </w:r>
    </w:p>
    <w:p w:rsidR="008C32AA" w:rsidRDefault="008C32AA">
      <w:pPr>
        <w:pStyle w:val="Normal60"/>
        <w:spacing w:line="0" w:lineRule="atLeast"/>
        <w:jc w:val="both"/>
        <w:rPr>
          <w:rFonts w:cs="Arial"/>
          <w:sz w:val="24"/>
          <w:szCs w:val="24"/>
        </w:rPr>
      </w:pPr>
    </w:p>
    <w:p w:rsidR="008C32AA" w:rsidRDefault="008C32AA">
      <w:pPr>
        <w:pStyle w:val="Normal60"/>
        <w:spacing w:line="0" w:lineRule="atLeast"/>
        <w:jc w:val="both"/>
        <w:rPr>
          <w:rFonts w:cs="Arial"/>
          <w:sz w:val="24"/>
          <w:szCs w:val="24"/>
        </w:rPr>
      </w:pPr>
    </w:p>
    <w:p w:rsidR="008C32AA" w:rsidRPr="008C32AA" w:rsidRDefault="008C32AA" w:rsidP="008C32AA">
      <w:pPr>
        <w:jc w:val="both"/>
        <w:rPr>
          <w:rFonts w:cs="Arial"/>
          <w:szCs w:val="24"/>
        </w:rPr>
      </w:pPr>
      <w:r w:rsidRPr="008C32AA">
        <w:rPr>
          <w:rFonts w:cs="Arial"/>
          <w:szCs w:val="24"/>
        </w:rPr>
        <w:t>____________________________________________________________________</w:t>
      </w:r>
    </w:p>
    <w:p w:rsidR="008C32AA" w:rsidRDefault="008C32AA">
      <w:pPr>
        <w:pStyle w:val="Normal60"/>
        <w:spacing w:line="0" w:lineRule="atLeast"/>
        <w:jc w:val="both"/>
        <w:rPr>
          <w:rFonts w:cs="Arial"/>
          <w:sz w:val="24"/>
          <w:szCs w:val="24"/>
        </w:rPr>
      </w:pPr>
    </w:p>
    <w:p w:rsidR="008C32AA" w:rsidRPr="008C32AA" w:rsidRDefault="008C32AA">
      <w:pPr>
        <w:pStyle w:val="Normal60"/>
        <w:spacing w:line="0" w:lineRule="atLeast"/>
        <w:jc w:val="both"/>
        <w:rPr>
          <w:rFonts w:cs="Arial"/>
          <w:color w:val="auto"/>
          <w:sz w:val="24"/>
          <w:szCs w:val="24"/>
        </w:rPr>
      </w:pPr>
    </w:p>
    <w:p w:rsidR="00BB453E" w:rsidRPr="008C32AA" w:rsidRDefault="00BB453E" w:rsidP="00BB453E">
      <w:pPr>
        <w:jc w:val="both"/>
        <w:rPr>
          <w:rFonts w:cs="Arial"/>
          <w:sz w:val="2"/>
          <w:szCs w:val="2"/>
        </w:rPr>
      </w:pPr>
    </w:p>
    <w:p w:rsidR="00BB453E" w:rsidRPr="008C32AA" w:rsidRDefault="00BB453E" w:rsidP="00BB453E">
      <w:pPr>
        <w:jc w:val="both"/>
        <w:rPr>
          <w:rFonts w:cs="Arial"/>
          <w:b/>
          <w:szCs w:val="24"/>
        </w:rPr>
      </w:pPr>
      <w:r w:rsidRPr="008C32AA">
        <w:rPr>
          <w:rFonts w:cs="Arial"/>
          <w:b/>
          <w:szCs w:val="24"/>
        </w:rPr>
        <w:t>Résolution 22-11-545</w:t>
      </w:r>
    </w:p>
    <w:p w:rsidR="00BB453E" w:rsidRPr="008C32AA" w:rsidRDefault="00BB453E" w:rsidP="00BB453E">
      <w:pPr>
        <w:jc w:val="both"/>
        <w:rPr>
          <w:rFonts w:cs="Arial"/>
          <w:b/>
          <w:szCs w:val="24"/>
        </w:rPr>
      </w:pPr>
    </w:p>
    <w:p w:rsidR="00BB453E" w:rsidRDefault="00BB453E" w:rsidP="00BB453E">
      <w:pPr>
        <w:jc w:val="both"/>
        <w:rPr>
          <w:rFonts w:cs="Arial"/>
          <w:b/>
          <w:szCs w:val="24"/>
        </w:rPr>
      </w:pPr>
    </w:p>
    <w:p w:rsidR="00BB453E" w:rsidRPr="008C32AA" w:rsidRDefault="00BB453E" w:rsidP="00BB453E">
      <w:pPr>
        <w:jc w:val="both"/>
        <w:rPr>
          <w:rFonts w:cs="Arial"/>
          <w:b/>
          <w:szCs w:val="24"/>
        </w:rPr>
      </w:pPr>
      <w:r w:rsidRPr="008C32AA">
        <w:rPr>
          <w:rFonts w:cs="Arial"/>
          <w:b/>
          <w:szCs w:val="24"/>
        </w:rPr>
        <w:t>PÉRIODE DE QUESTIONS POUR LE PUBLIC</w:t>
      </w:r>
    </w:p>
    <w:p w:rsidR="00BB453E" w:rsidRPr="008C32AA" w:rsidRDefault="00BB453E" w:rsidP="00BB453E">
      <w:pPr>
        <w:jc w:val="both"/>
        <w:rPr>
          <w:rFonts w:cs="Arial"/>
          <w:b/>
          <w:szCs w:val="24"/>
        </w:rPr>
      </w:pPr>
    </w:p>
    <w:p w:rsidR="00BB453E" w:rsidRPr="008C32AA" w:rsidRDefault="00BB453E" w:rsidP="00BB453E">
      <w:pPr>
        <w:jc w:val="both"/>
        <w:rPr>
          <w:rFonts w:cs="Arial"/>
          <w:sz w:val="2"/>
          <w:szCs w:val="2"/>
        </w:rPr>
      </w:pPr>
    </w:p>
    <w:p w:rsidR="00BB453E" w:rsidRPr="008C32AA" w:rsidRDefault="00BB453E" w:rsidP="00BB453E">
      <w:pPr>
        <w:jc w:val="both"/>
        <w:rPr>
          <w:rFonts w:cs="Arial"/>
          <w:sz w:val="22"/>
        </w:rPr>
      </w:pPr>
    </w:p>
    <w:p w:rsidR="0059292E" w:rsidRPr="008C32AA" w:rsidRDefault="00BB453E">
      <w:pPr>
        <w:pStyle w:val="Normal73"/>
        <w:spacing w:line="0" w:lineRule="atLeast"/>
        <w:jc w:val="both"/>
        <w:rPr>
          <w:rFonts w:ascii="Arial" w:hAnsi="Arial" w:cs="Arial"/>
          <w:color w:val="auto"/>
          <w:sz w:val="24"/>
          <w:szCs w:val="24"/>
        </w:rPr>
      </w:pPr>
      <w:r w:rsidRPr="008C32AA">
        <w:rPr>
          <w:rFonts w:ascii="Arial" w:hAnsi="Arial" w:cs="Arial"/>
          <w:sz w:val="24"/>
          <w:szCs w:val="24"/>
        </w:rPr>
        <w:t>Le maire déclare la période de questions ouverte pour le public, et ce, à 19 h 56.</w:t>
      </w:r>
    </w:p>
    <w:p w:rsidR="0059292E" w:rsidRPr="008C32AA" w:rsidRDefault="0059292E">
      <w:pPr>
        <w:pStyle w:val="Normal73"/>
        <w:spacing w:line="0" w:lineRule="atLeast"/>
        <w:jc w:val="both"/>
        <w:rPr>
          <w:rFonts w:ascii="Arial" w:hAnsi="Arial" w:cs="Arial"/>
          <w:color w:val="auto"/>
          <w:sz w:val="24"/>
          <w:szCs w:val="24"/>
        </w:rPr>
      </w:pPr>
    </w:p>
    <w:p w:rsidR="0059292E" w:rsidRDefault="00BB453E">
      <w:pPr>
        <w:pStyle w:val="Normal61"/>
        <w:spacing w:line="0" w:lineRule="atLeast"/>
        <w:jc w:val="both"/>
        <w:rPr>
          <w:rFonts w:cs="Arial"/>
          <w:sz w:val="24"/>
          <w:szCs w:val="24"/>
        </w:rPr>
      </w:pPr>
      <w:r w:rsidRPr="008C32AA">
        <w:rPr>
          <w:rFonts w:cs="Arial"/>
          <w:sz w:val="24"/>
          <w:szCs w:val="24"/>
        </w:rPr>
        <w:t>Une question est posée et répondue par le maire. Le conseil municipal passe donc à la période de questions pour les journalistes.</w:t>
      </w:r>
    </w:p>
    <w:p w:rsidR="008C32AA" w:rsidRDefault="008C32AA">
      <w:pPr>
        <w:pStyle w:val="Normal61"/>
        <w:spacing w:line="0" w:lineRule="atLeast"/>
        <w:jc w:val="both"/>
        <w:rPr>
          <w:rFonts w:cs="Arial"/>
          <w:sz w:val="24"/>
          <w:szCs w:val="24"/>
        </w:rPr>
      </w:pPr>
    </w:p>
    <w:p w:rsidR="008C32AA" w:rsidRDefault="008C32AA">
      <w:pPr>
        <w:pStyle w:val="Normal61"/>
        <w:spacing w:line="0" w:lineRule="atLeast"/>
        <w:jc w:val="both"/>
        <w:rPr>
          <w:rFonts w:cs="Arial"/>
          <w:sz w:val="24"/>
          <w:szCs w:val="24"/>
        </w:rPr>
      </w:pPr>
    </w:p>
    <w:p w:rsidR="008C32AA" w:rsidRPr="008C32AA" w:rsidRDefault="008C32AA" w:rsidP="008C32AA">
      <w:pPr>
        <w:jc w:val="both"/>
        <w:rPr>
          <w:rFonts w:cs="Arial"/>
          <w:szCs w:val="24"/>
        </w:rPr>
      </w:pPr>
      <w:r w:rsidRPr="008C32AA">
        <w:rPr>
          <w:rFonts w:cs="Arial"/>
          <w:szCs w:val="24"/>
        </w:rPr>
        <w:t>____________________________________________________________________</w:t>
      </w:r>
    </w:p>
    <w:p w:rsidR="00BB453E" w:rsidRPr="008C32AA" w:rsidRDefault="00BB453E" w:rsidP="00BB453E">
      <w:pPr>
        <w:jc w:val="both"/>
        <w:rPr>
          <w:rFonts w:cs="Arial"/>
          <w:sz w:val="2"/>
          <w:szCs w:val="2"/>
        </w:rPr>
      </w:pPr>
    </w:p>
    <w:p w:rsidR="00BB453E" w:rsidRPr="008C32AA" w:rsidRDefault="00BB453E" w:rsidP="00BB453E">
      <w:pPr>
        <w:jc w:val="both"/>
        <w:rPr>
          <w:rFonts w:cs="Arial"/>
          <w:b/>
          <w:szCs w:val="24"/>
        </w:rPr>
      </w:pPr>
      <w:r w:rsidRPr="008C32AA">
        <w:rPr>
          <w:rFonts w:cs="Arial"/>
          <w:b/>
          <w:szCs w:val="24"/>
        </w:rPr>
        <w:t>Résolution 22-11-546</w:t>
      </w:r>
    </w:p>
    <w:p w:rsidR="00BB453E" w:rsidRPr="008C32AA" w:rsidRDefault="00BB453E" w:rsidP="00BB453E">
      <w:pPr>
        <w:jc w:val="both"/>
        <w:rPr>
          <w:rFonts w:cs="Arial"/>
          <w:b/>
          <w:szCs w:val="24"/>
        </w:rPr>
      </w:pPr>
    </w:p>
    <w:p w:rsidR="00BB453E" w:rsidRPr="008C32AA" w:rsidRDefault="00BB453E" w:rsidP="00BB453E">
      <w:pPr>
        <w:jc w:val="both"/>
        <w:rPr>
          <w:rFonts w:cs="Arial"/>
          <w:b/>
          <w:szCs w:val="24"/>
        </w:rPr>
      </w:pPr>
    </w:p>
    <w:p w:rsidR="00BB453E" w:rsidRPr="008C32AA" w:rsidRDefault="00BB453E" w:rsidP="00BB453E">
      <w:pPr>
        <w:jc w:val="both"/>
        <w:rPr>
          <w:rFonts w:cs="Arial"/>
          <w:b/>
          <w:szCs w:val="24"/>
        </w:rPr>
      </w:pPr>
      <w:r w:rsidRPr="008C32AA">
        <w:rPr>
          <w:rFonts w:cs="Arial"/>
          <w:b/>
          <w:szCs w:val="24"/>
        </w:rPr>
        <w:lastRenderedPageBreak/>
        <w:t>PÉRIODE DE QUESTIONS POUR LES JOURNALISTES</w:t>
      </w:r>
    </w:p>
    <w:p w:rsidR="00BB453E" w:rsidRPr="008C32AA" w:rsidRDefault="00BB453E" w:rsidP="00BB453E">
      <w:pPr>
        <w:jc w:val="both"/>
        <w:rPr>
          <w:rFonts w:cs="Arial"/>
          <w:b/>
          <w:szCs w:val="24"/>
        </w:rPr>
      </w:pPr>
    </w:p>
    <w:p w:rsidR="00BB453E" w:rsidRPr="008C32AA" w:rsidRDefault="00BB453E" w:rsidP="00BB453E">
      <w:pPr>
        <w:jc w:val="both"/>
        <w:rPr>
          <w:rFonts w:cs="Arial"/>
          <w:sz w:val="2"/>
          <w:szCs w:val="2"/>
        </w:rPr>
      </w:pPr>
    </w:p>
    <w:p w:rsidR="00BB453E" w:rsidRPr="008C32AA" w:rsidRDefault="00BB453E" w:rsidP="00BB453E">
      <w:pPr>
        <w:jc w:val="both"/>
        <w:rPr>
          <w:rFonts w:cs="Arial"/>
          <w:sz w:val="22"/>
        </w:rPr>
      </w:pPr>
    </w:p>
    <w:p w:rsidR="0059292E" w:rsidRPr="008C32AA" w:rsidRDefault="00BB453E">
      <w:pPr>
        <w:pStyle w:val="Normal74"/>
        <w:spacing w:line="0" w:lineRule="atLeast"/>
        <w:jc w:val="both"/>
        <w:rPr>
          <w:rFonts w:ascii="Arial" w:hAnsi="Arial" w:cs="Arial"/>
          <w:color w:val="auto"/>
          <w:sz w:val="24"/>
          <w:szCs w:val="24"/>
        </w:rPr>
      </w:pPr>
      <w:r w:rsidRPr="008C32AA">
        <w:rPr>
          <w:rFonts w:ascii="Arial" w:hAnsi="Arial" w:cs="Arial"/>
          <w:sz w:val="24"/>
          <w:szCs w:val="24"/>
        </w:rPr>
        <w:t>Le maire déclare la période de questions ouverte pour les journalistes, et ce, à 19 h 57;</w:t>
      </w:r>
    </w:p>
    <w:p w:rsidR="0059292E" w:rsidRPr="008C32AA" w:rsidRDefault="0059292E">
      <w:pPr>
        <w:pStyle w:val="Normal74"/>
        <w:spacing w:line="0" w:lineRule="atLeast"/>
        <w:jc w:val="both"/>
        <w:rPr>
          <w:rFonts w:ascii="Arial" w:hAnsi="Arial" w:cs="Arial"/>
          <w:color w:val="auto"/>
          <w:sz w:val="24"/>
          <w:szCs w:val="24"/>
        </w:rPr>
      </w:pPr>
    </w:p>
    <w:p w:rsidR="0059292E" w:rsidRPr="008C32AA" w:rsidRDefault="00BB453E">
      <w:pPr>
        <w:pStyle w:val="Normal62"/>
        <w:spacing w:line="0" w:lineRule="atLeast"/>
        <w:jc w:val="both"/>
        <w:rPr>
          <w:rFonts w:cs="Arial"/>
          <w:color w:val="auto"/>
          <w:sz w:val="24"/>
          <w:szCs w:val="24"/>
        </w:rPr>
      </w:pPr>
      <w:r w:rsidRPr="008C32AA">
        <w:rPr>
          <w:rFonts w:cs="Arial"/>
          <w:sz w:val="24"/>
          <w:szCs w:val="24"/>
        </w:rPr>
        <w:t>Après avoir répondu à quelques questions provenant du journaliste présent, une proposition est demandée pour la clôture de la séance.</w:t>
      </w:r>
    </w:p>
    <w:p w:rsidR="00BB453E" w:rsidRDefault="00BB453E" w:rsidP="00BB453E">
      <w:pPr>
        <w:jc w:val="both"/>
        <w:rPr>
          <w:rFonts w:cs="Arial"/>
          <w:szCs w:val="24"/>
        </w:rPr>
      </w:pPr>
    </w:p>
    <w:p w:rsidR="008C32AA" w:rsidRPr="008C32AA" w:rsidRDefault="008C32AA" w:rsidP="008C32AA">
      <w:pPr>
        <w:jc w:val="both"/>
        <w:rPr>
          <w:rFonts w:cs="Arial"/>
          <w:szCs w:val="24"/>
        </w:rPr>
      </w:pPr>
      <w:r w:rsidRPr="008C32AA">
        <w:rPr>
          <w:rFonts w:cs="Arial"/>
          <w:szCs w:val="24"/>
        </w:rPr>
        <w:t>____________________________________________________________________</w:t>
      </w:r>
    </w:p>
    <w:p w:rsidR="008C32AA" w:rsidRDefault="008C32AA" w:rsidP="00BB453E">
      <w:pPr>
        <w:jc w:val="both"/>
        <w:rPr>
          <w:rFonts w:cs="Arial"/>
          <w:szCs w:val="24"/>
        </w:rPr>
      </w:pPr>
    </w:p>
    <w:p w:rsidR="008C32AA" w:rsidRPr="008C32AA" w:rsidRDefault="008C32AA" w:rsidP="00BB453E">
      <w:pPr>
        <w:jc w:val="both"/>
        <w:rPr>
          <w:rFonts w:cs="Arial"/>
          <w:szCs w:val="24"/>
        </w:rPr>
      </w:pPr>
    </w:p>
    <w:p w:rsidR="00BB453E" w:rsidRPr="008C32AA" w:rsidRDefault="00BB453E" w:rsidP="00BB453E">
      <w:pPr>
        <w:jc w:val="both"/>
        <w:rPr>
          <w:rFonts w:cs="Arial"/>
          <w:b/>
          <w:szCs w:val="24"/>
        </w:rPr>
      </w:pPr>
      <w:r w:rsidRPr="008C32AA">
        <w:rPr>
          <w:rFonts w:cs="Arial"/>
          <w:b/>
          <w:szCs w:val="24"/>
        </w:rPr>
        <w:t>Résolution 22-11-547</w:t>
      </w:r>
    </w:p>
    <w:p w:rsidR="00BB453E" w:rsidRPr="008C32AA" w:rsidRDefault="00BB453E" w:rsidP="00BB453E">
      <w:pPr>
        <w:jc w:val="both"/>
        <w:rPr>
          <w:rFonts w:cs="Arial"/>
          <w:b/>
          <w:szCs w:val="24"/>
        </w:rPr>
      </w:pPr>
    </w:p>
    <w:p w:rsidR="00BB453E" w:rsidRPr="008C32AA" w:rsidRDefault="00BB453E" w:rsidP="00BB453E">
      <w:pPr>
        <w:jc w:val="both"/>
        <w:rPr>
          <w:rFonts w:cs="Arial"/>
          <w:b/>
          <w:szCs w:val="24"/>
        </w:rPr>
      </w:pPr>
    </w:p>
    <w:p w:rsidR="00BB453E" w:rsidRPr="008C32AA" w:rsidRDefault="00BB453E" w:rsidP="00BB453E">
      <w:pPr>
        <w:jc w:val="both"/>
        <w:rPr>
          <w:rFonts w:cs="Arial"/>
          <w:b/>
          <w:szCs w:val="24"/>
        </w:rPr>
      </w:pPr>
      <w:r w:rsidRPr="008C32AA">
        <w:rPr>
          <w:rFonts w:cs="Arial"/>
          <w:b/>
          <w:szCs w:val="24"/>
        </w:rPr>
        <w:t>CLÔTURE DE LA SÉANCE</w:t>
      </w:r>
    </w:p>
    <w:p w:rsidR="00BB453E" w:rsidRPr="008C32AA" w:rsidRDefault="00BB453E" w:rsidP="00BB453E">
      <w:pPr>
        <w:jc w:val="both"/>
        <w:rPr>
          <w:rFonts w:cs="Arial"/>
          <w:b/>
          <w:szCs w:val="24"/>
        </w:rPr>
      </w:pPr>
    </w:p>
    <w:p w:rsidR="00BB453E" w:rsidRPr="008C32AA" w:rsidRDefault="00BB453E" w:rsidP="00BB453E">
      <w:pPr>
        <w:jc w:val="both"/>
        <w:rPr>
          <w:rFonts w:cs="Arial"/>
          <w:sz w:val="2"/>
          <w:szCs w:val="2"/>
        </w:rPr>
      </w:pPr>
    </w:p>
    <w:p w:rsidR="00BB453E" w:rsidRPr="008C32AA" w:rsidRDefault="00BB453E" w:rsidP="00BB453E">
      <w:pPr>
        <w:jc w:val="both"/>
        <w:rPr>
          <w:rFonts w:cs="Arial"/>
          <w:sz w:val="22"/>
        </w:rPr>
      </w:pPr>
      <w:r w:rsidRPr="008C32AA">
        <w:rPr>
          <w:rFonts w:cs="Arial"/>
          <w:szCs w:val="24"/>
        </w:rPr>
        <w:t xml:space="preserve">IL EST PROPOSÉ par monsieur le conseiller </w:t>
      </w:r>
      <w:r w:rsidRPr="008C32AA">
        <w:rPr>
          <w:rFonts w:cs="Arial"/>
          <w:b/>
          <w:szCs w:val="24"/>
        </w:rPr>
        <w:t>STÉPHANE HOUDE</w:t>
      </w:r>
    </w:p>
    <w:p w:rsidR="00BB453E" w:rsidRPr="008C32AA" w:rsidRDefault="00BB453E" w:rsidP="00BB453E">
      <w:pPr>
        <w:jc w:val="both"/>
        <w:rPr>
          <w:rFonts w:cs="Arial"/>
          <w:szCs w:val="24"/>
        </w:rPr>
      </w:pPr>
    </w:p>
    <w:p w:rsidR="00BB453E" w:rsidRPr="008C32AA" w:rsidRDefault="00BB453E" w:rsidP="00BB453E">
      <w:pPr>
        <w:jc w:val="both"/>
        <w:rPr>
          <w:rFonts w:cs="Arial"/>
          <w:szCs w:val="24"/>
        </w:rPr>
      </w:pPr>
      <w:r w:rsidRPr="008C32AA">
        <w:rPr>
          <w:rFonts w:cs="Arial"/>
          <w:b/>
          <w:szCs w:val="24"/>
          <w:u w:val="single"/>
        </w:rPr>
        <w:t>APPUYÉ ET RÉSOLU UNANIMEMENT PAR LES CONSEILLERS</w:t>
      </w:r>
      <w:r w:rsidRPr="008C32AA">
        <w:rPr>
          <w:rFonts w:cs="Arial"/>
          <w:szCs w:val="24"/>
        </w:rPr>
        <w:t> :</w:t>
      </w:r>
    </w:p>
    <w:p w:rsidR="00BB453E" w:rsidRPr="008C32AA" w:rsidRDefault="00BB453E" w:rsidP="00BB453E">
      <w:pPr>
        <w:jc w:val="both"/>
        <w:rPr>
          <w:rFonts w:cs="Arial"/>
          <w:b/>
          <w:szCs w:val="24"/>
          <w:u w:val="single"/>
        </w:rPr>
      </w:pPr>
    </w:p>
    <w:p w:rsidR="00BB453E" w:rsidRPr="008C32AA" w:rsidRDefault="00BB453E" w:rsidP="00BB453E">
      <w:pPr>
        <w:jc w:val="both"/>
        <w:rPr>
          <w:rFonts w:cs="Arial"/>
          <w:sz w:val="2"/>
          <w:szCs w:val="2"/>
        </w:rPr>
      </w:pPr>
    </w:p>
    <w:p w:rsidR="0059292E" w:rsidRPr="008C32AA" w:rsidRDefault="00BB453E">
      <w:pPr>
        <w:pStyle w:val="Normal79"/>
        <w:spacing w:line="0" w:lineRule="atLeast"/>
        <w:jc w:val="both"/>
        <w:rPr>
          <w:rFonts w:ascii="Arial" w:hAnsi="Arial" w:cs="Arial"/>
          <w:color w:val="auto"/>
          <w:szCs w:val="24"/>
        </w:rPr>
      </w:pPr>
      <w:r w:rsidRPr="008C32AA">
        <w:rPr>
          <w:rFonts w:ascii="Arial" w:hAnsi="Arial" w:cs="Arial"/>
          <w:sz w:val="24"/>
          <w:szCs w:val="24"/>
        </w:rPr>
        <w:t>QUE l'ordre du jour étant épuisé, la séance est levée, et ce, à 19 h 59.</w:t>
      </w:r>
    </w:p>
    <w:p w:rsidR="00BB453E" w:rsidRPr="008C32AA" w:rsidRDefault="00BB453E" w:rsidP="00BB453E">
      <w:pPr>
        <w:jc w:val="both"/>
        <w:rPr>
          <w:rFonts w:cs="Arial"/>
          <w:szCs w:val="24"/>
        </w:rPr>
      </w:pPr>
      <w:r w:rsidRPr="008C32AA">
        <w:rPr>
          <w:rFonts w:cs="Arial"/>
          <w:szCs w:val="24"/>
        </w:rPr>
        <w:t>____________________________________________________________________</w:t>
      </w:r>
    </w:p>
    <w:p w:rsidR="00BB453E" w:rsidRPr="008C32AA" w:rsidRDefault="00BB453E" w:rsidP="00BB453E">
      <w:pPr>
        <w:jc w:val="both"/>
        <w:rPr>
          <w:rFonts w:cs="Arial"/>
          <w:szCs w:val="24"/>
        </w:rPr>
      </w:pPr>
    </w:p>
    <w:p w:rsidR="00BB453E" w:rsidRPr="008C32AA" w:rsidRDefault="00BB453E" w:rsidP="00BB453E">
      <w:pPr>
        <w:jc w:val="both"/>
        <w:rPr>
          <w:rFonts w:cs="Arial"/>
        </w:rPr>
      </w:pPr>
    </w:p>
    <w:p w:rsidR="00BB453E" w:rsidRPr="008C32AA" w:rsidRDefault="00BB453E" w:rsidP="00BB453E">
      <w:pPr>
        <w:jc w:val="both"/>
        <w:rPr>
          <w:rFonts w:cs="Arial"/>
        </w:rPr>
      </w:pPr>
    </w:p>
    <w:p w:rsidR="00BB453E" w:rsidRPr="008C32AA" w:rsidRDefault="00BB453E" w:rsidP="00BB453E">
      <w:pPr>
        <w:jc w:val="both"/>
        <w:rPr>
          <w:rFonts w:cs="Arial"/>
        </w:rPr>
      </w:pPr>
      <w:r w:rsidRPr="008C32AA">
        <w:rPr>
          <w:rFonts w:cs="Arial"/>
        </w:rPr>
        <w:t>Ce________________________</w:t>
      </w:r>
    </w:p>
    <w:p w:rsidR="00BB453E" w:rsidRPr="008C32AA" w:rsidRDefault="00BB453E" w:rsidP="00BB453E">
      <w:pPr>
        <w:jc w:val="both"/>
        <w:rPr>
          <w:rFonts w:cs="Arial"/>
        </w:rPr>
      </w:pPr>
    </w:p>
    <w:p w:rsidR="00BB453E" w:rsidRPr="008C32AA" w:rsidRDefault="00BB453E" w:rsidP="00BB453E">
      <w:pPr>
        <w:jc w:val="both"/>
        <w:rPr>
          <w:rFonts w:cs="Arial"/>
        </w:rPr>
      </w:pPr>
    </w:p>
    <w:p w:rsidR="00BB453E" w:rsidRPr="008C32AA" w:rsidRDefault="00BB453E" w:rsidP="00BB453E">
      <w:pPr>
        <w:jc w:val="both"/>
        <w:rPr>
          <w:rFonts w:cs="Arial"/>
        </w:rPr>
      </w:pPr>
      <w:r w:rsidRPr="008C32AA">
        <w:rPr>
          <w:rFonts w:cs="Arial"/>
        </w:rPr>
        <w:t>__________________________</w:t>
      </w:r>
    </w:p>
    <w:p w:rsidR="00BB453E" w:rsidRPr="008C32AA" w:rsidRDefault="00BB453E" w:rsidP="00BB453E">
      <w:pPr>
        <w:jc w:val="both"/>
        <w:rPr>
          <w:rFonts w:cs="Arial"/>
        </w:rPr>
      </w:pPr>
      <w:r w:rsidRPr="008C32AA">
        <w:rPr>
          <w:rFonts w:cs="Arial"/>
        </w:rPr>
        <w:t>Maître André Coté, greffier</w:t>
      </w:r>
    </w:p>
    <w:p w:rsidR="00BB453E" w:rsidRPr="008C32AA" w:rsidRDefault="00BB453E" w:rsidP="00BB453E">
      <w:pPr>
        <w:jc w:val="both"/>
        <w:rPr>
          <w:rFonts w:cs="Arial"/>
        </w:rPr>
      </w:pPr>
    </w:p>
    <w:tbl>
      <w:tblPr>
        <w:tblStyle w:val="Grilledutableau"/>
        <w:tblW w:w="0" w:type="auto"/>
        <w:tblBorders>
          <w:top w:val="nil"/>
          <w:left w:val="nil"/>
          <w:bottom w:val="nil"/>
          <w:right w:val="nil"/>
          <w:insideH w:val="nil"/>
          <w:insideV w:val="nil"/>
        </w:tblBorders>
        <w:tblLook w:val="04A0" w:firstRow="1" w:lastRow="0" w:firstColumn="1" w:lastColumn="0" w:noHBand="0" w:noVBand="1"/>
      </w:tblPr>
      <w:tblGrid>
        <w:gridCol w:w="3914"/>
        <w:gridCol w:w="5289"/>
      </w:tblGrid>
      <w:tr w:rsidR="0059292E" w:rsidRPr="008C32AA" w:rsidTr="00BB453E">
        <w:tc>
          <w:tcPr>
            <w:tcW w:w="4077" w:type="dxa"/>
          </w:tcPr>
          <w:p w:rsidR="00BB453E" w:rsidRPr="008C32AA" w:rsidRDefault="00BB453E" w:rsidP="00BB453E">
            <w:pPr>
              <w:jc w:val="both"/>
              <w:rPr>
                <w:rFonts w:cs="Arial"/>
              </w:rPr>
            </w:pPr>
          </w:p>
        </w:tc>
        <w:tc>
          <w:tcPr>
            <w:tcW w:w="5266" w:type="dxa"/>
          </w:tcPr>
          <w:p w:rsidR="00BB453E" w:rsidRPr="008C32AA" w:rsidRDefault="00BB453E" w:rsidP="00BB453E">
            <w:pPr>
              <w:jc w:val="both"/>
              <w:rPr>
                <w:rFonts w:cs="Arial"/>
                <w:szCs w:val="24"/>
              </w:rPr>
            </w:pPr>
            <w:r w:rsidRPr="008C32AA">
              <w:rPr>
                <w:rFonts w:cs="Arial"/>
                <w:szCs w:val="24"/>
              </w:rPr>
              <w:t>En vertu de l’article 477.1 de la Loi sur les cités et villes, je certifie que la municipalité dispose des crédits suffisants pour les fins auxquelles des dépenses sont projetées dans le présent procès-verbal, ce________________________</w:t>
            </w:r>
          </w:p>
          <w:p w:rsidR="00BB453E" w:rsidRPr="008C32AA" w:rsidRDefault="00BB453E" w:rsidP="00BB453E">
            <w:pPr>
              <w:jc w:val="both"/>
              <w:rPr>
                <w:rFonts w:cs="Arial"/>
                <w:szCs w:val="24"/>
              </w:rPr>
            </w:pPr>
          </w:p>
          <w:p w:rsidR="00BB453E" w:rsidRPr="008C32AA" w:rsidRDefault="00BB453E" w:rsidP="00BB453E">
            <w:pPr>
              <w:jc w:val="both"/>
              <w:rPr>
                <w:rFonts w:cs="Arial"/>
                <w:szCs w:val="24"/>
              </w:rPr>
            </w:pPr>
          </w:p>
          <w:p w:rsidR="00BB453E" w:rsidRPr="008C32AA" w:rsidRDefault="00BB453E" w:rsidP="00BB453E">
            <w:pPr>
              <w:jc w:val="both"/>
              <w:rPr>
                <w:rFonts w:cs="Arial"/>
                <w:szCs w:val="24"/>
              </w:rPr>
            </w:pPr>
            <w:r w:rsidRPr="008C32AA">
              <w:rPr>
                <w:rFonts w:cs="Arial"/>
                <w:szCs w:val="24"/>
              </w:rPr>
              <w:t>______________________________________</w:t>
            </w:r>
          </w:p>
          <w:p w:rsidR="00BB453E" w:rsidRPr="008C32AA" w:rsidRDefault="00BB453E" w:rsidP="00BB453E">
            <w:pPr>
              <w:jc w:val="both"/>
              <w:rPr>
                <w:rFonts w:cs="Arial"/>
                <w:szCs w:val="24"/>
              </w:rPr>
            </w:pPr>
            <w:r w:rsidRPr="008C32AA">
              <w:rPr>
                <w:rFonts w:cs="Arial"/>
                <w:szCs w:val="24"/>
              </w:rPr>
              <w:t>Madame Suzy Gagnon, directrice des finances et trésorière</w:t>
            </w:r>
          </w:p>
        </w:tc>
      </w:tr>
      <w:tr w:rsidR="0059292E" w:rsidRPr="008C32AA" w:rsidTr="00BB453E">
        <w:tc>
          <w:tcPr>
            <w:tcW w:w="4077" w:type="dxa"/>
          </w:tcPr>
          <w:p w:rsidR="00BB453E" w:rsidRPr="008C32AA" w:rsidRDefault="00BB453E" w:rsidP="00BB453E">
            <w:pPr>
              <w:jc w:val="both"/>
              <w:rPr>
                <w:rFonts w:cs="Arial"/>
              </w:rPr>
            </w:pPr>
          </w:p>
        </w:tc>
        <w:tc>
          <w:tcPr>
            <w:tcW w:w="5266" w:type="dxa"/>
          </w:tcPr>
          <w:p w:rsidR="00BB453E" w:rsidRPr="008C32AA" w:rsidRDefault="00BB453E" w:rsidP="00BB453E">
            <w:pPr>
              <w:jc w:val="both"/>
              <w:rPr>
                <w:rFonts w:cs="Arial"/>
                <w:szCs w:val="24"/>
              </w:rPr>
            </w:pPr>
          </w:p>
          <w:p w:rsidR="00435998" w:rsidRPr="0096396B" w:rsidRDefault="00435998" w:rsidP="00435998">
            <w:pPr>
              <w:jc w:val="both"/>
              <w:rPr>
                <w:rFonts w:cs="Arial"/>
                <w:szCs w:val="24"/>
              </w:rPr>
            </w:pPr>
            <w:r w:rsidRPr="0096396B">
              <w:rPr>
                <w:rFonts w:cs="Arial"/>
                <w:szCs w:val="24"/>
              </w:rPr>
              <w:t>En vertu de l’article 53 de la Loi sur les cités et villes, je donne mon assentiment aux règlements et aux résolutions adoptées par le conseil au cours de cette séance ainsi qu’aux obligations et contrats que j’ai approuvés, et dont fait état ce procès-verbal, ce _______________________</w:t>
            </w:r>
          </w:p>
          <w:p w:rsidR="00BB453E" w:rsidRPr="008C32AA" w:rsidRDefault="00BB453E" w:rsidP="00BB453E">
            <w:pPr>
              <w:jc w:val="both"/>
              <w:rPr>
                <w:rFonts w:cs="Arial"/>
                <w:szCs w:val="24"/>
              </w:rPr>
            </w:pPr>
          </w:p>
          <w:p w:rsidR="00BB453E" w:rsidRPr="008C32AA" w:rsidRDefault="00BB453E" w:rsidP="00BB453E">
            <w:pPr>
              <w:jc w:val="both"/>
              <w:rPr>
                <w:rFonts w:cs="Arial"/>
                <w:szCs w:val="24"/>
              </w:rPr>
            </w:pPr>
          </w:p>
          <w:p w:rsidR="00BB453E" w:rsidRPr="008C32AA" w:rsidRDefault="00BB453E" w:rsidP="00BB453E">
            <w:pPr>
              <w:jc w:val="both"/>
              <w:rPr>
                <w:rFonts w:cs="Arial"/>
                <w:szCs w:val="24"/>
              </w:rPr>
            </w:pPr>
            <w:r w:rsidRPr="008C32AA">
              <w:rPr>
                <w:rFonts w:cs="Arial"/>
                <w:szCs w:val="24"/>
              </w:rPr>
              <w:t>______________________________________</w:t>
            </w:r>
          </w:p>
          <w:p w:rsidR="00BB453E" w:rsidRPr="008C32AA" w:rsidRDefault="00BB453E" w:rsidP="00BB453E">
            <w:pPr>
              <w:jc w:val="both"/>
              <w:rPr>
                <w:rFonts w:cs="Arial"/>
                <w:szCs w:val="24"/>
              </w:rPr>
            </w:pPr>
            <w:r w:rsidRPr="008C32AA">
              <w:rPr>
                <w:rFonts w:cs="Arial"/>
                <w:szCs w:val="24"/>
              </w:rPr>
              <w:t>M. André Guy, maire et président d’assemblée</w:t>
            </w:r>
          </w:p>
        </w:tc>
      </w:tr>
    </w:tbl>
    <w:p w:rsidR="00BB453E" w:rsidRPr="008C32AA" w:rsidRDefault="00BB453E" w:rsidP="00BB453E">
      <w:pPr>
        <w:jc w:val="both"/>
        <w:rPr>
          <w:rFonts w:cs="Arial"/>
        </w:rPr>
      </w:pPr>
    </w:p>
    <w:p w:rsidR="00BB453E" w:rsidRPr="008C32AA" w:rsidRDefault="00BB453E" w:rsidP="00BB453E">
      <w:pPr>
        <w:jc w:val="both"/>
        <w:rPr>
          <w:rFonts w:cs="Arial"/>
        </w:rPr>
      </w:pPr>
      <w:r w:rsidRPr="008C32AA">
        <w:rPr>
          <w:rFonts w:cs="Arial"/>
          <w:b/>
          <w:smallCaps/>
        </w:rPr>
        <w:t>Ce procès-verbal a été adopté à la séance régulière du conseil de cette ville le 12 décembre 2022.</w:t>
      </w:r>
    </w:p>
    <w:sectPr w:rsidR="00BB453E" w:rsidRPr="008C32AA" w:rsidSect="00435998">
      <w:footerReference w:type="default" r:id="rId8"/>
      <w:pgSz w:w="12242" w:h="20163" w:code="5"/>
      <w:pgMar w:top="2160" w:right="1168" w:bottom="720" w:left="1871" w:header="709" w:footer="709" w:gutter="0"/>
      <w:pgNumType w:start="35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545E" w:rsidRDefault="0056545E">
      <w:r>
        <w:separator/>
      </w:r>
    </w:p>
  </w:endnote>
  <w:endnote w:type="continuationSeparator" w:id="0">
    <w:p w:rsidR="0056545E" w:rsidRDefault="005654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545E" w:rsidRPr="00B64707" w:rsidRDefault="0056545E" w:rsidP="00BB453E">
    <w:pPr>
      <w:pStyle w:val="Pieddepage"/>
      <w:jc w:val="center"/>
      <w:rPr>
        <w:rFonts w:ascii="Arial Black" w:hAnsi="Arial Black"/>
        <w:sz w:val="40"/>
        <w:szCs w:val="40"/>
      </w:rPr>
    </w:pPr>
    <w:r w:rsidRPr="00B64707">
      <w:rPr>
        <w:rFonts w:ascii="Arial Black" w:hAnsi="Arial Black" w:cs="Arial"/>
        <w:sz w:val="40"/>
        <w:szCs w:val="40"/>
      </w:rPr>
      <w:fldChar w:fldCharType="begin"/>
    </w:r>
    <w:r w:rsidRPr="00B64707">
      <w:rPr>
        <w:rFonts w:ascii="Arial Black" w:hAnsi="Arial Black" w:cs="Arial"/>
        <w:sz w:val="40"/>
        <w:szCs w:val="40"/>
      </w:rPr>
      <w:instrText xml:space="preserve"> SET A "" </w:instrText>
    </w:r>
    <w:r w:rsidRPr="00B64707">
      <w:rPr>
        <w:rFonts w:ascii="Arial Black" w:hAnsi="Arial Black" w:cs="Arial"/>
        <w:sz w:val="40"/>
        <w:szCs w:val="40"/>
      </w:rPr>
      <w:fldChar w:fldCharType="end"/>
    </w:r>
    <w:bookmarkStart w:id="1" w:name="A"/>
    <w:bookmarkEnd w:id="1"/>
    <w:r w:rsidRPr="00B64707">
      <w:rPr>
        <w:rFonts w:ascii="Arial Black" w:hAnsi="Arial Black" w:cs="Arial"/>
        <w:sz w:val="40"/>
        <w:szCs w:val="40"/>
      </w:rPr>
      <w:fldChar w:fldCharType="begin"/>
    </w:r>
    <w:r w:rsidRPr="00B64707">
      <w:rPr>
        <w:rFonts w:ascii="Arial Black" w:hAnsi="Arial Black" w:cs="Arial"/>
        <w:sz w:val="40"/>
        <w:szCs w:val="40"/>
      </w:rPr>
      <w:instrText xml:space="preserve"> SET B </w:instrText>
    </w:r>
    <w:r w:rsidRPr="00B64707">
      <w:rPr>
        <w:rFonts w:ascii="Arial Black" w:hAnsi="Arial Black" w:cs="Arial"/>
        <w:sz w:val="40"/>
        <w:szCs w:val="40"/>
      </w:rPr>
      <w:fldChar w:fldCharType="begin"/>
    </w:r>
    <w:r w:rsidRPr="00B64707">
      <w:rPr>
        <w:rFonts w:ascii="Arial Black" w:hAnsi="Arial Black" w:cs="Arial"/>
        <w:sz w:val="40"/>
        <w:szCs w:val="40"/>
      </w:rPr>
      <w:instrText xml:space="preserve"> PAGE   \* MERGEFORMAT </w:instrText>
    </w:r>
    <w:r w:rsidRPr="00B64707">
      <w:rPr>
        <w:rFonts w:ascii="Arial Black" w:hAnsi="Arial Black" w:cs="Arial"/>
        <w:sz w:val="40"/>
        <w:szCs w:val="40"/>
      </w:rPr>
      <w:fldChar w:fldCharType="separate"/>
    </w:r>
    <w:r w:rsidR="00B0709B">
      <w:rPr>
        <w:rFonts w:ascii="Arial Black" w:hAnsi="Arial Black" w:cs="Arial"/>
        <w:noProof/>
        <w:sz w:val="40"/>
        <w:szCs w:val="40"/>
      </w:rPr>
      <w:instrText>359</w:instrText>
    </w:r>
    <w:r w:rsidRPr="00B64707">
      <w:rPr>
        <w:rFonts w:ascii="Arial Black" w:hAnsi="Arial Black" w:cs="Arial"/>
        <w:sz w:val="40"/>
        <w:szCs w:val="40"/>
      </w:rPr>
      <w:fldChar w:fldCharType="end"/>
    </w:r>
    <w:r w:rsidRPr="00B64707">
      <w:rPr>
        <w:rFonts w:ascii="Arial Black" w:hAnsi="Arial Black" w:cs="Arial"/>
        <w:sz w:val="40"/>
        <w:szCs w:val="40"/>
      </w:rPr>
      <w:instrText xml:space="preserve"> </w:instrText>
    </w:r>
    <w:r w:rsidRPr="00B64707">
      <w:rPr>
        <w:rFonts w:ascii="Arial Black" w:hAnsi="Arial Black" w:cs="Arial"/>
        <w:sz w:val="40"/>
        <w:szCs w:val="40"/>
      </w:rPr>
      <w:fldChar w:fldCharType="separate"/>
    </w:r>
    <w:bookmarkStart w:id="2" w:name="B"/>
    <w:r w:rsidR="00B0709B">
      <w:rPr>
        <w:rFonts w:ascii="Arial Black" w:hAnsi="Arial Black" w:cs="Arial"/>
        <w:noProof/>
        <w:sz w:val="40"/>
        <w:szCs w:val="40"/>
      </w:rPr>
      <w:t>359</w:t>
    </w:r>
    <w:bookmarkEnd w:id="2"/>
    <w:r w:rsidRPr="00B64707">
      <w:rPr>
        <w:rFonts w:ascii="Arial Black" w:hAnsi="Arial Black" w:cs="Arial"/>
        <w:sz w:val="40"/>
        <w:szCs w:val="40"/>
      </w:rPr>
      <w:fldChar w:fldCharType="end"/>
    </w:r>
    <w:r w:rsidRPr="00B64707">
      <w:rPr>
        <w:rFonts w:ascii="Arial Black" w:hAnsi="Arial Black" w:cs="Arial"/>
        <w:sz w:val="40"/>
        <w:szCs w:val="40"/>
      </w:rPr>
      <w:fldChar w:fldCharType="begin"/>
    </w:r>
    <w:r w:rsidRPr="00B64707">
      <w:rPr>
        <w:rFonts w:ascii="Arial Black" w:hAnsi="Arial Black" w:cs="Arial"/>
        <w:sz w:val="40"/>
        <w:szCs w:val="40"/>
      </w:rPr>
      <w:instrText xml:space="preserve"> = A + B - 1 </w:instrText>
    </w:r>
    <w:r w:rsidRPr="00B64707">
      <w:rPr>
        <w:rFonts w:ascii="Arial Black" w:hAnsi="Arial Black" w:cs="Arial"/>
        <w:sz w:val="40"/>
        <w:szCs w:val="40"/>
      </w:rPr>
      <w:fldChar w:fldCharType="separate"/>
    </w:r>
    <w:r w:rsidR="00B0709B">
      <w:rPr>
        <w:rFonts w:ascii="Arial Black" w:hAnsi="Arial Black" w:cs="Arial"/>
        <w:noProof/>
        <w:sz w:val="40"/>
        <w:szCs w:val="40"/>
      </w:rPr>
      <w:t>358</w:t>
    </w:r>
    <w:r w:rsidRPr="00B64707">
      <w:rPr>
        <w:rFonts w:ascii="Arial Black" w:hAnsi="Arial Black" w:cs="Arial"/>
        <w:sz w:val="40"/>
        <w:szCs w:val="40"/>
      </w:rPr>
      <w:fldChar w:fldCharType="end"/>
    </w:r>
  </w:p>
  <w:p w:rsidR="0056545E" w:rsidRDefault="0056545E">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545E" w:rsidRDefault="0056545E">
      <w:r>
        <w:separator/>
      </w:r>
    </w:p>
  </w:footnote>
  <w:footnote w:type="continuationSeparator" w:id="0">
    <w:p w:rsidR="0056545E" w:rsidRDefault="005654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1C1CAD"/>
    <w:multiLevelType w:val="multilevel"/>
    <w:tmpl w:val="6D409DD8"/>
    <w:styleLink w:val="Style5"/>
    <w:lvl w:ilvl="0">
      <w:start w:val="1"/>
      <w:numFmt w:val="decimalZero"/>
      <w:lvlText w:val="%1"/>
      <w:lvlJc w:val="left"/>
      <w:pPr>
        <w:ind w:left="567" w:hanging="567"/>
      </w:pPr>
      <w:rPr>
        <w:rFonts w:hint="default"/>
      </w:rPr>
    </w:lvl>
    <w:lvl w:ilvl="1">
      <w:start w:val="1"/>
      <w:numFmt w:val="decimal"/>
      <w:lvlText w:val=".%2"/>
      <w:lvlJc w:val="left"/>
      <w:pPr>
        <w:ind w:left="1134"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2B1C1CAE"/>
    <w:multiLevelType w:val="hybridMultilevel"/>
    <w:tmpl w:val="FFFFFFFF"/>
    <w:lvl w:ilvl="0" w:tplc="3B9AFFB2">
      <w:start w:val="1"/>
      <w:numFmt w:val="bullet"/>
      <w:lvlText w:val="·"/>
      <w:lvlJc w:val="left"/>
      <w:pPr>
        <w:ind w:left="720" w:hanging="360"/>
      </w:pPr>
      <w:rPr>
        <w:rFonts w:ascii="Symbol" w:hAnsi="Symbol"/>
        <w:color w:val="000000"/>
      </w:rPr>
    </w:lvl>
    <w:lvl w:ilvl="1" w:tplc="1D743FEC">
      <w:start w:val="1"/>
      <w:numFmt w:val="bullet"/>
      <w:lvlText w:val="o"/>
      <w:lvlJc w:val="left"/>
      <w:pPr>
        <w:ind w:left="1440" w:hanging="360"/>
      </w:pPr>
      <w:rPr>
        <w:rFonts w:ascii="Symbol" w:hAnsi="Symbol"/>
        <w:color w:val="000000"/>
      </w:rPr>
    </w:lvl>
    <w:lvl w:ilvl="2" w:tplc="9D08AD12">
      <w:start w:val="1"/>
      <w:numFmt w:val="bullet"/>
      <w:lvlText w:val="·"/>
      <w:lvlJc w:val="left"/>
      <w:pPr>
        <w:ind w:left="2160" w:hanging="360"/>
      </w:pPr>
      <w:rPr>
        <w:rFonts w:ascii="Symbol" w:hAnsi="Symbol"/>
        <w:color w:val="000000"/>
      </w:rPr>
    </w:lvl>
    <w:lvl w:ilvl="3" w:tplc="361ACA4C">
      <w:start w:val="1"/>
      <w:numFmt w:val="bullet"/>
      <w:lvlText w:val="o"/>
      <w:lvlJc w:val="left"/>
      <w:pPr>
        <w:ind w:left="2880" w:hanging="360"/>
      </w:pPr>
      <w:rPr>
        <w:rFonts w:ascii="Symbol" w:hAnsi="Symbol"/>
        <w:color w:val="000000"/>
      </w:rPr>
    </w:lvl>
    <w:lvl w:ilvl="4" w:tplc="57AE0B70">
      <w:start w:val="1"/>
      <w:numFmt w:val="bullet"/>
      <w:lvlText w:val="·"/>
      <w:lvlJc w:val="left"/>
      <w:pPr>
        <w:ind w:left="3600" w:hanging="360"/>
      </w:pPr>
      <w:rPr>
        <w:rFonts w:ascii="Symbol" w:hAnsi="Symbol"/>
        <w:color w:val="000000"/>
      </w:rPr>
    </w:lvl>
    <w:lvl w:ilvl="5" w:tplc="1F9CF220">
      <w:start w:val="1"/>
      <w:numFmt w:val="bullet"/>
      <w:lvlText w:val="o"/>
      <w:lvlJc w:val="left"/>
      <w:pPr>
        <w:ind w:left="4320" w:hanging="360"/>
      </w:pPr>
      <w:rPr>
        <w:rFonts w:ascii="Symbol" w:hAnsi="Symbol"/>
        <w:color w:val="000000"/>
      </w:rPr>
    </w:lvl>
    <w:lvl w:ilvl="6" w:tplc="409878DE">
      <w:start w:val="1"/>
      <w:numFmt w:val="bullet"/>
      <w:lvlText w:val="·"/>
      <w:lvlJc w:val="left"/>
      <w:pPr>
        <w:ind w:left="5040" w:hanging="360"/>
      </w:pPr>
      <w:rPr>
        <w:rFonts w:ascii="Symbol" w:hAnsi="Symbol"/>
        <w:color w:val="000000"/>
      </w:rPr>
    </w:lvl>
    <w:lvl w:ilvl="7" w:tplc="7F0C7CF0">
      <w:start w:val="1"/>
      <w:numFmt w:val="bullet"/>
      <w:lvlText w:val="o"/>
      <w:lvlJc w:val="left"/>
      <w:pPr>
        <w:ind w:left="5760" w:hanging="360"/>
      </w:pPr>
      <w:rPr>
        <w:rFonts w:ascii="Symbol" w:hAnsi="Symbol"/>
        <w:color w:val="000000"/>
      </w:rPr>
    </w:lvl>
    <w:lvl w:ilvl="8" w:tplc="87C2AA1C">
      <w:start w:val="1"/>
      <w:numFmt w:val="bullet"/>
      <w:lvlText w:val="·"/>
      <w:lvlJc w:val="left"/>
      <w:pPr>
        <w:ind w:left="6480" w:hanging="360"/>
      </w:pPr>
      <w:rPr>
        <w:rFonts w:ascii="Symbol" w:hAnsi="Symbol"/>
        <w:color w:val="000000"/>
      </w:rPr>
    </w:lvl>
  </w:abstractNum>
  <w:abstractNum w:abstractNumId="2" w15:restartNumberingAfterBreak="0">
    <w:nsid w:val="2B1C1CAF"/>
    <w:multiLevelType w:val="hybridMultilevel"/>
    <w:tmpl w:val="FFFFFFFF"/>
    <w:lvl w:ilvl="0" w:tplc="A346385C">
      <w:start w:val="1"/>
      <w:numFmt w:val="bullet"/>
      <w:lvlText w:val="·"/>
      <w:lvlJc w:val="left"/>
      <w:pPr>
        <w:ind w:left="720" w:hanging="360"/>
      </w:pPr>
      <w:rPr>
        <w:rFonts w:ascii="Symbol" w:hAnsi="Symbol"/>
        <w:color w:val="000000"/>
      </w:rPr>
    </w:lvl>
    <w:lvl w:ilvl="1" w:tplc="75BE8208">
      <w:start w:val="1"/>
      <w:numFmt w:val="bullet"/>
      <w:lvlText w:val="o"/>
      <w:lvlJc w:val="left"/>
      <w:pPr>
        <w:ind w:left="1440" w:hanging="360"/>
      </w:pPr>
      <w:rPr>
        <w:rFonts w:ascii="Symbol" w:hAnsi="Symbol"/>
        <w:color w:val="000000"/>
      </w:rPr>
    </w:lvl>
    <w:lvl w:ilvl="2" w:tplc="DC30B2CA">
      <w:start w:val="1"/>
      <w:numFmt w:val="bullet"/>
      <w:lvlText w:val="·"/>
      <w:lvlJc w:val="left"/>
      <w:pPr>
        <w:ind w:left="2160" w:hanging="360"/>
      </w:pPr>
      <w:rPr>
        <w:rFonts w:ascii="Symbol" w:hAnsi="Symbol"/>
        <w:color w:val="000000"/>
      </w:rPr>
    </w:lvl>
    <w:lvl w:ilvl="3" w:tplc="61BCE630">
      <w:start w:val="1"/>
      <w:numFmt w:val="bullet"/>
      <w:lvlText w:val="o"/>
      <w:lvlJc w:val="left"/>
      <w:pPr>
        <w:ind w:left="2880" w:hanging="360"/>
      </w:pPr>
      <w:rPr>
        <w:rFonts w:ascii="Symbol" w:hAnsi="Symbol"/>
        <w:color w:val="000000"/>
      </w:rPr>
    </w:lvl>
    <w:lvl w:ilvl="4" w:tplc="73B2DC1C">
      <w:start w:val="1"/>
      <w:numFmt w:val="bullet"/>
      <w:lvlText w:val="·"/>
      <w:lvlJc w:val="left"/>
      <w:pPr>
        <w:ind w:left="3600" w:hanging="360"/>
      </w:pPr>
      <w:rPr>
        <w:rFonts w:ascii="Symbol" w:hAnsi="Symbol"/>
        <w:color w:val="000000"/>
      </w:rPr>
    </w:lvl>
    <w:lvl w:ilvl="5" w:tplc="BC76B3C8">
      <w:start w:val="1"/>
      <w:numFmt w:val="bullet"/>
      <w:lvlText w:val="o"/>
      <w:lvlJc w:val="left"/>
      <w:pPr>
        <w:ind w:left="4320" w:hanging="360"/>
      </w:pPr>
      <w:rPr>
        <w:rFonts w:ascii="Symbol" w:hAnsi="Symbol"/>
        <w:color w:val="000000"/>
      </w:rPr>
    </w:lvl>
    <w:lvl w:ilvl="6" w:tplc="8FA2BE9E">
      <w:start w:val="1"/>
      <w:numFmt w:val="bullet"/>
      <w:lvlText w:val="·"/>
      <w:lvlJc w:val="left"/>
      <w:pPr>
        <w:ind w:left="5040" w:hanging="360"/>
      </w:pPr>
      <w:rPr>
        <w:rFonts w:ascii="Symbol" w:hAnsi="Symbol"/>
        <w:color w:val="000000"/>
      </w:rPr>
    </w:lvl>
    <w:lvl w:ilvl="7" w:tplc="3F46DA88">
      <w:start w:val="1"/>
      <w:numFmt w:val="bullet"/>
      <w:lvlText w:val="o"/>
      <w:lvlJc w:val="left"/>
      <w:pPr>
        <w:ind w:left="5760" w:hanging="360"/>
      </w:pPr>
      <w:rPr>
        <w:rFonts w:ascii="Symbol" w:hAnsi="Symbol"/>
        <w:color w:val="000000"/>
      </w:rPr>
    </w:lvl>
    <w:lvl w:ilvl="8" w:tplc="29D4FD7A">
      <w:start w:val="1"/>
      <w:numFmt w:val="bullet"/>
      <w:lvlText w:val="·"/>
      <w:lvlJc w:val="left"/>
      <w:pPr>
        <w:ind w:left="6480" w:hanging="360"/>
      </w:pPr>
      <w:rPr>
        <w:rFonts w:ascii="Symbol" w:hAnsi="Symbol"/>
        <w:color w:val="000000"/>
      </w:rPr>
    </w:lvl>
  </w:abstractNum>
  <w:abstractNum w:abstractNumId="3" w15:restartNumberingAfterBreak="0">
    <w:nsid w:val="2B1C1CB0"/>
    <w:multiLevelType w:val="hybridMultilevel"/>
    <w:tmpl w:val="FFFFFFFF"/>
    <w:lvl w:ilvl="0" w:tplc="47607F1A">
      <w:start w:val="1"/>
      <w:numFmt w:val="bullet"/>
      <w:lvlText w:val="·"/>
      <w:lvlJc w:val="left"/>
      <w:pPr>
        <w:ind w:left="720" w:hanging="360"/>
      </w:pPr>
      <w:rPr>
        <w:rFonts w:ascii="Symbol" w:hAnsi="Symbol"/>
        <w:color w:val="000000"/>
      </w:rPr>
    </w:lvl>
    <w:lvl w:ilvl="1" w:tplc="737A89CE">
      <w:start w:val="1"/>
      <w:numFmt w:val="bullet"/>
      <w:lvlText w:val="o"/>
      <w:lvlJc w:val="left"/>
      <w:pPr>
        <w:ind w:left="1440" w:hanging="360"/>
      </w:pPr>
      <w:rPr>
        <w:rFonts w:ascii="Symbol" w:hAnsi="Symbol"/>
        <w:color w:val="000000"/>
      </w:rPr>
    </w:lvl>
    <w:lvl w:ilvl="2" w:tplc="101EB57C">
      <w:start w:val="1"/>
      <w:numFmt w:val="bullet"/>
      <w:lvlText w:val="·"/>
      <w:lvlJc w:val="left"/>
      <w:pPr>
        <w:ind w:left="2160" w:hanging="360"/>
      </w:pPr>
      <w:rPr>
        <w:rFonts w:ascii="Symbol" w:hAnsi="Symbol"/>
        <w:color w:val="000000"/>
      </w:rPr>
    </w:lvl>
    <w:lvl w:ilvl="3" w:tplc="C5446532">
      <w:start w:val="1"/>
      <w:numFmt w:val="bullet"/>
      <w:lvlText w:val="o"/>
      <w:lvlJc w:val="left"/>
      <w:pPr>
        <w:ind w:left="2880" w:hanging="360"/>
      </w:pPr>
      <w:rPr>
        <w:rFonts w:ascii="Symbol" w:hAnsi="Symbol"/>
        <w:color w:val="000000"/>
      </w:rPr>
    </w:lvl>
    <w:lvl w:ilvl="4" w:tplc="BD80899C">
      <w:start w:val="1"/>
      <w:numFmt w:val="bullet"/>
      <w:lvlText w:val="·"/>
      <w:lvlJc w:val="left"/>
      <w:pPr>
        <w:ind w:left="3600" w:hanging="360"/>
      </w:pPr>
      <w:rPr>
        <w:rFonts w:ascii="Symbol" w:hAnsi="Symbol"/>
        <w:color w:val="000000"/>
      </w:rPr>
    </w:lvl>
    <w:lvl w:ilvl="5" w:tplc="A346565E">
      <w:start w:val="1"/>
      <w:numFmt w:val="bullet"/>
      <w:lvlText w:val="o"/>
      <w:lvlJc w:val="left"/>
      <w:pPr>
        <w:ind w:left="4320" w:hanging="360"/>
      </w:pPr>
      <w:rPr>
        <w:rFonts w:ascii="Symbol" w:hAnsi="Symbol"/>
        <w:color w:val="000000"/>
      </w:rPr>
    </w:lvl>
    <w:lvl w:ilvl="6" w:tplc="E0C47236">
      <w:start w:val="1"/>
      <w:numFmt w:val="bullet"/>
      <w:lvlText w:val="·"/>
      <w:lvlJc w:val="left"/>
      <w:pPr>
        <w:ind w:left="5040" w:hanging="360"/>
      </w:pPr>
      <w:rPr>
        <w:rFonts w:ascii="Symbol" w:hAnsi="Symbol"/>
        <w:color w:val="000000"/>
      </w:rPr>
    </w:lvl>
    <w:lvl w:ilvl="7" w:tplc="0E7A9A12">
      <w:start w:val="1"/>
      <w:numFmt w:val="bullet"/>
      <w:lvlText w:val="o"/>
      <w:lvlJc w:val="left"/>
      <w:pPr>
        <w:ind w:left="5760" w:hanging="360"/>
      </w:pPr>
      <w:rPr>
        <w:rFonts w:ascii="Symbol" w:hAnsi="Symbol"/>
        <w:color w:val="000000"/>
      </w:rPr>
    </w:lvl>
    <w:lvl w:ilvl="8" w:tplc="189C713C">
      <w:start w:val="1"/>
      <w:numFmt w:val="bullet"/>
      <w:lvlText w:val="·"/>
      <w:lvlJc w:val="left"/>
      <w:pPr>
        <w:ind w:left="6480" w:hanging="360"/>
      </w:pPr>
      <w:rPr>
        <w:rFonts w:ascii="Symbol" w:hAnsi="Symbol"/>
        <w:color w:val="000000"/>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oNotTrackMov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92E"/>
    <w:rsid w:val="00435998"/>
    <w:rsid w:val="0056545E"/>
    <w:rsid w:val="0059292E"/>
    <w:rsid w:val="008C32AA"/>
    <w:rsid w:val="00B0709B"/>
    <w:rsid w:val="00BB453E"/>
    <w:rsid w:val="00C001C5"/>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F9B985A-8383-4B17-9828-F82E4D406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Times New Roman"/>
        <w:sz w:val="22"/>
        <w:szCs w:val="22"/>
        <w:lang w:val="fr-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C32AA"/>
    <w:pPr>
      <w:spacing w:after="0" w:line="240" w:lineRule="auto"/>
    </w:pPr>
    <w:rPr>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numbering" w:customStyle="1" w:styleId="Style5">
    <w:name w:val="Style5"/>
    <w:uiPriority w:val="99"/>
    <w:rsid w:val="00B62F18"/>
    <w:pPr>
      <w:numPr>
        <w:numId w:val="1"/>
      </w:numPr>
    </w:pPr>
  </w:style>
  <w:style w:type="table" w:styleId="Grilledutableau">
    <w:name w:val="Table Grid"/>
    <w:basedOn w:val="TableauNormal"/>
    <w:uiPriority w:val="59"/>
    <w:rsid w:val="002935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B64707"/>
    <w:pPr>
      <w:tabs>
        <w:tab w:val="center" w:pos="4320"/>
        <w:tab w:val="right" w:pos="8640"/>
      </w:tabs>
    </w:pPr>
  </w:style>
  <w:style w:type="character" w:customStyle="1" w:styleId="En-tteCar">
    <w:name w:val="En-tête Car"/>
    <w:basedOn w:val="Policepardfaut"/>
    <w:link w:val="En-tte"/>
    <w:uiPriority w:val="99"/>
    <w:rsid w:val="00B64707"/>
    <w:rPr>
      <w:sz w:val="24"/>
    </w:rPr>
  </w:style>
  <w:style w:type="paragraph" w:styleId="Pieddepage">
    <w:name w:val="footer"/>
    <w:basedOn w:val="Normal"/>
    <w:link w:val="PieddepageCar"/>
    <w:uiPriority w:val="99"/>
    <w:unhideWhenUsed/>
    <w:rsid w:val="00B64707"/>
    <w:pPr>
      <w:tabs>
        <w:tab w:val="center" w:pos="4320"/>
        <w:tab w:val="right" w:pos="8640"/>
      </w:tabs>
    </w:pPr>
  </w:style>
  <w:style w:type="character" w:customStyle="1" w:styleId="PieddepageCar">
    <w:name w:val="Pied de page Car"/>
    <w:basedOn w:val="Policepardfaut"/>
    <w:link w:val="Pieddepage"/>
    <w:uiPriority w:val="99"/>
    <w:rsid w:val="00B64707"/>
    <w:rPr>
      <w:sz w:val="24"/>
    </w:rPr>
  </w:style>
  <w:style w:type="paragraph" w:customStyle="1" w:styleId="Normal0">
    <w:name w:val="Normal_0"/>
    <w:basedOn w:val="Normal1"/>
    <w:uiPriority w:val="99"/>
    <w:pPr>
      <w:spacing w:after="0" w:line="240" w:lineRule="auto"/>
    </w:pPr>
    <w:rPr>
      <w:rFonts w:ascii="Times New Roman" w:eastAsia="Times New Roman" w:hAnsi="Times New Roman"/>
      <w:sz w:val="20"/>
      <w:szCs w:val="20"/>
    </w:rPr>
  </w:style>
  <w:style w:type="paragraph" w:customStyle="1" w:styleId="Normal1">
    <w:name w:val="Normal_1"/>
    <w:uiPriority w:val="99"/>
    <w:pPr>
      <w:autoSpaceDE w:val="0"/>
      <w:autoSpaceDN w:val="0"/>
      <w:adjustRightInd w:val="0"/>
    </w:pPr>
    <w:rPr>
      <w:color w:val="000000"/>
    </w:rPr>
  </w:style>
  <w:style w:type="paragraph" w:customStyle="1" w:styleId="Normal10">
    <w:name w:val="Normal_1_0"/>
    <w:basedOn w:val="Normal2"/>
    <w:uiPriority w:val="99"/>
    <w:pPr>
      <w:spacing w:after="0" w:line="240" w:lineRule="auto"/>
    </w:pPr>
    <w:rPr>
      <w:rFonts w:ascii="Times New Roman" w:eastAsia="Times New Roman" w:hAnsi="Times New Roman"/>
      <w:sz w:val="20"/>
      <w:szCs w:val="20"/>
    </w:rPr>
  </w:style>
  <w:style w:type="paragraph" w:customStyle="1" w:styleId="Normal2">
    <w:name w:val="Normal_2"/>
    <w:uiPriority w:val="99"/>
    <w:pPr>
      <w:autoSpaceDE w:val="0"/>
      <w:autoSpaceDN w:val="0"/>
      <w:adjustRightInd w:val="0"/>
    </w:pPr>
    <w:rPr>
      <w:color w:val="000000"/>
    </w:rPr>
  </w:style>
  <w:style w:type="paragraph" w:customStyle="1" w:styleId="Normal20">
    <w:name w:val="Normal_2_0"/>
    <w:basedOn w:val="Normal3"/>
    <w:uiPriority w:val="99"/>
    <w:pPr>
      <w:spacing w:after="0" w:line="240" w:lineRule="auto"/>
    </w:pPr>
    <w:rPr>
      <w:rFonts w:ascii="Times New Roman" w:eastAsia="Times New Roman" w:hAnsi="Times New Roman"/>
      <w:sz w:val="20"/>
      <w:szCs w:val="20"/>
    </w:rPr>
  </w:style>
  <w:style w:type="paragraph" w:customStyle="1" w:styleId="Normal3">
    <w:name w:val="Normal_3"/>
    <w:uiPriority w:val="99"/>
    <w:pPr>
      <w:autoSpaceDE w:val="0"/>
      <w:autoSpaceDN w:val="0"/>
      <w:adjustRightInd w:val="0"/>
    </w:pPr>
    <w:rPr>
      <w:color w:val="000000"/>
    </w:rPr>
  </w:style>
  <w:style w:type="paragraph" w:customStyle="1" w:styleId="Normal4">
    <w:name w:val="Normal_4"/>
    <w:uiPriority w:val="99"/>
    <w:pPr>
      <w:autoSpaceDE w:val="0"/>
      <w:autoSpaceDN w:val="0"/>
      <w:adjustRightInd w:val="0"/>
      <w:spacing w:after="0" w:line="240" w:lineRule="auto"/>
    </w:pPr>
    <w:rPr>
      <w:rFonts w:eastAsia="Times New Roman"/>
      <w:color w:val="000000"/>
      <w:sz w:val="20"/>
      <w:szCs w:val="20"/>
    </w:rPr>
  </w:style>
  <w:style w:type="paragraph" w:customStyle="1" w:styleId="Normal5">
    <w:name w:val="Normal_5"/>
    <w:uiPriority w:val="99"/>
    <w:pPr>
      <w:autoSpaceDE w:val="0"/>
      <w:autoSpaceDN w:val="0"/>
      <w:adjustRightInd w:val="0"/>
      <w:spacing w:after="0" w:line="240" w:lineRule="auto"/>
    </w:pPr>
    <w:rPr>
      <w:rFonts w:eastAsia="Times New Roman"/>
      <w:color w:val="000000"/>
      <w:sz w:val="20"/>
      <w:szCs w:val="20"/>
    </w:rPr>
  </w:style>
  <w:style w:type="paragraph" w:customStyle="1" w:styleId="Normal6">
    <w:name w:val="Normal_6"/>
    <w:uiPriority w:val="99"/>
    <w:pPr>
      <w:autoSpaceDE w:val="0"/>
      <w:autoSpaceDN w:val="0"/>
      <w:adjustRightInd w:val="0"/>
      <w:spacing w:after="0" w:line="240" w:lineRule="auto"/>
    </w:pPr>
    <w:rPr>
      <w:rFonts w:eastAsia="Times New Roman"/>
      <w:color w:val="000000"/>
      <w:sz w:val="20"/>
      <w:szCs w:val="20"/>
    </w:rPr>
  </w:style>
  <w:style w:type="paragraph" w:customStyle="1" w:styleId="Normal7">
    <w:name w:val="Normal_7"/>
    <w:uiPriority w:val="99"/>
    <w:pPr>
      <w:autoSpaceDE w:val="0"/>
      <w:autoSpaceDN w:val="0"/>
      <w:adjustRightInd w:val="0"/>
      <w:spacing w:after="0" w:line="240" w:lineRule="auto"/>
    </w:pPr>
    <w:rPr>
      <w:rFonts w:eastAsia="Times New Roman"/>
      <w:color w:val="000000"/>
      <w:sz w:val="20"/>
      <w:szCs w:val="20"/>
    </w:rPr>
  </w:style>
  <w:style w:type="paragraph" w:customStyle="1" w:styleId="Normal8">
    <w:name w:val="Normal_8"/>
    <w:uiPriority w:val="99"/>
    <w:pPr>
      <w:autoSpaceDE w:val="0"/>
      <w:autoSpaceDN w:val="0"/>
      <w:adjustRightInd w:val="0"/>
      <w:spacing w:after="0" w:line="240" w:lineRule="auto"/>
    </w:pPr>
    <w:rPr>
      <w:rFonts w:eastAsia="Times New Roman"/>
      <w:color w:val="000000"/>
      <w:sz w:val="20"/>
      <w:szCs w:val="20"/>
    </w:rPr>
  </w:style>
  <w:style w:type="paragraph" w:customStyle="1" w:styleId="Normal9">
    <w:name w:val="Normal_9"/>
    <w:uiPriority w:val="99"/>
    <w:pPr>
      <w:autoSpaceDE w:val="0"/>
      <w:autoSpaceDN w:val="0"/>
      <w:adjustRightInd w:val="0"/>
      <w:spacing w:after="0" w:line="240" w:lineRule="auto"/>
    </w:pPr>
    <w:rPr>
      <w:rFonts w:eastAsia="Times New Roman"/>
      <w:color w:val="000000"/>
      <w:sz w:val="20"/>
      <w:szCs w:val="20"/>
    </w:rPr>
  </w:style>
  <w:style w:type="paragraph" w:customStyle="1" w:styleId="Normal100">
    <w:name w:val="Normal_10"/>
    <w:uiPriority w:val="99"/>
    <w:pPr>
      <w:autoSpaceDE w:val="0"/>
      <w:autoSpaceDN w:val="0"/>
      <w:adjustRightInd w:val="0"/>
      <w:spacing w:after="0" w:line="240" w:lineRule="auto"/>
    </w:pPr>
    <w:rPr>
      <w:rFonts w:eastAsia="Times New Roman"/>
      <w:color w:val="000000"/>
      <w:sz w:val="20"/>
      <w:szCs w:val="20"/>
    </w:rPr>
  </w:style>
  <w:style w:type="paragraph" w:customStyle="1" w:styleId="Normal11">
    <w:name w:val="Normal_11"/>
    <w:uiPriority w:val="99"/>
    <w:pPr>
      <w:autoSpaceDE w:val="0"/>
      <w:autoSpaceDN w:val="0"/>
      <w:adjustRightInd w:val="0"/>
      <w:spacing w:after="0" w:line="240" w:lineRule="auto"/>
    </w:pPr>
    <w:rPr>
      <w:rFonts w:eastAsia="Times New Roman"/>
      <w:color w:val="000000"/>
      <w:sz w:val="20"/>
      <w:szCs w:val="20"/>
    </w:rPr>
  </w:style>
  <w:style w:type="paragraph" w:customStyle="1" w:styleId="Normal12">
    <w:name w:val="Normal_12"/>
    <w:uiPriority w:val="99"/>
    <w:pPr>
      <w:autoSpaceDE w:val="0"/>
      <w:autoSpaceDN w:val="0"/>
      <w:adjustRightInd w:val="0"/>
      <w:spacing w:after="0" w:line="240" w:lineRule="auto"/>
    </w:pPr>
    <w:rPr>
      <w:rFonts w:eastAsia="Times New Roman"/>
      <w:color w:val="000000"/>
      <w:sz w:val="20"/>
      <w:szCs w:val="20"/>
    </w:rPr>
  </w:style>
  <w:style w:type="paragraph" w:customStyle="1" w:styleId="Normal13">
    <w:name w:val="Normal_13"/>
    <w:uiPriority w:val="99"/>
    <w:pPr>
      <w:autoSpaceDE w:val="0"/>
      <w:autoSpaceDN w:val="0"/>
      <w:adjustRightInd w:val="0"/>
      <w:spacing w:after="0" w:line="240" w:lineRule="auto"/>
    </w:pPr>
    <w:rPr>
      <w:rFonts w:eastAsia="Times New Roman"/>
      <w:color w:val="000000"/>
      <w:sz w:val="20"/>
      <w:szCs w:val="20"/>
    </w:rPr>
  </w:style>
  <w:style w:type="paragraph" w:customStyle="1" w:styleId="Normal14">
    <w:name w:val="Normal_14"/>
    <w:uiPriority w:val="99"/>
    <w:pPr>
      <w:autoSpaceDE w:val="0"/>
      <w:autoSpaceDN w:val="0"/>
      <w:adjustRightInd w:val="0"/>
      <w:spacing w:after="0" w:line="240" w:lineRule="auto"/>
    </w:pPr>
    <w:rPr>
      <w:rFonts w:eastAsia="Times New Roman"/>
      <w:color w:val="000000"/>
      <w:sz w:val="20"/>
      <w:szCs w:val="20"/>
    </w:rPr>
  </w:style>
  <w:style w:type="paragraph" w:customStyle="1" w:styleId="Normal15">
    <w:name w:val="Normal_15"/>
    <w:uiPriority w:val="99"/>
    <w:pPr>
      <w:autoSpaceDE w:val="0"/>
      <w:autoSpaceDN w:val="0"/>
      <w:adjustRightInd w:val="0"/>
      <w:spacing w:after="0" w:line="240" w:lineRule="auto"/>
    </w:pPr>
    <w:rPr>
      <w:rFonts w:eastAsia="Times New Roman"/>
      <w:color w:val="000000"/>
      <w:sz w:val="20"/>
      <w:szCs w:val="20"/>
    </w:rPr>
  </w:style>
  <w:style w:type="paragraph" w:customStyle="1" w:styleId="Normal16">
    <w:name w:val="Normal_16"/>
    <w:uiPriority w:val="99"/>
    <w:pPr>
      <w:autoSpaceDE w:val="0"/>
      <w:autoSpaceDN w:val="0"/>
      <w:adjustRightInd w:val="0"/>
      <w:spacing w:after="0" w:line="240" w:lineRule="auto"/>
    </w:pPr>
    <w:rPr>
      <w:rFonts w:eastAsia="Times New Roman"/>
      <w:color w:val="000000"/>
      <w:sz w:val="20"/>
      <w:szCs w:val="20"/>
    </w:rPr>
  </w:style>
  <w:style w:type="paragraph" w:customStyle="1" w:styleId="Normal17">
    <w:name w:val="Normal_17"/>
    <w:uiPriority w:val="99"/>
    <w:pPr>
      <w:autoSpaceDE w:val="0"/>
      <w:autoSpaceDN w:val="0"/>
      <w:adjustRightInd w:val="0"/>
      <w:spacing w:after="0" w:line="240" w:lineRule="auto"/>
    </w:pPr>
    <w:rPr>
      <w:rFonts w:eastAsia="Times New Roman"/>
      <w:color w:val="000000"/>
      <w:sz w:val="20"/>
      <w:szCs w:val="20"/>
    </w:rPr>
  </w:style>
  <w:style w:type="paragraph" w:customStyle="1" w:styleId="Normal18">
    <w:name w:val="Normal_18"/>
    <w:uiPriority w:val="99"/>
    <w:pPr>
      <w:autoSpaceDE w:val="0"/>
      <w:autoSpaceDN w:val="0"/>
      <w:adjustRightInd w:val="0"/>
      <w:spacing w:after="0" w:line="240" w:lineRule="auto"/>
    </w:pPr>
    <w:rPr>
      <w:rFonts w:eastAsia="Times New Roman"/>
      <w:color w:val="000000"/>
      <w:sz w:val="20"/>
      <w:szCs w:val="20"/>
    </w:rPr>
  </w:style>
  <w:style w:type="paragraph" w:customStyle="1" w:styleId="Normal19">
    <w:name w:val="Normal_19"/>
    <w:uiPriority w:val="99"/>
    <w:pPr>
      <w:autoSpaceDE w:val="0"/>
      <w:autoSpaceDN w:val="0"/>
      <w:adjustRightInd w:val="0"/>
      <w:spacing w:after="0" w:line="240" w:lineRule="auto"/>
    </w:pPr>
    <w:rPr>
      <w:rFonts w:eastAsia="Times New Roman"/>
      <w:color w:val="000000"/>
      <w:sz w:val="20"/>
      <w:szCs w:val="20"/>
    </w:rPr>
  </w:style>
  <w:style w:type="paragraph" w:customStyle="1" w:styleId="Normal200">
    <w:name w:val="Normal_20"/>
    <w:uiPriority w:val="99"/>
    <w:pPr>
      <w:autoSpaceDE w:val="0"/>
      <w:autoSpaceDN w:val="0"/>
      <w:adjustRightInd w:val="0"/>
      <w:spacing w:after="0" w:line="240" w:lineRule="auto"/>
    </w:pPr>
    <w:rPr>
      <w:rFonts w:eastAsia="Times New Roman"/>
      <w:color w:val="000000"/>
      <w:sz w:val="20"/>
      <w:szCs w:val="20"/>
    </w:rPr>
  </w:style>
  <w:style w:type="paragraph" w:customStyle="1" w:styleId="Normal21">
    <w:name w:val="Normal_21"/>
    <w:uiPriority w:val="99"/>
    <w:pPr>
      <w:autoSpaceDE w:val="0"/>
      <w:autoSpaceDN w:val="0"/>
      <w:adjustRightInd w:val="0"/>
      <w:spacing w:after="0" w:line="240" w:lineRule="auto"/>
    </w:pPr>
    <w:rPr>
      <w:rFonts w:eastAsia="Times New Roman"/>
      <w:color w:val="000000"/>
      <w:sz w:val="20"/>
      <w:szCs w:val="20"/>
    </w:rPr>
  </w:style>
  <w:style w:type="paragraph" w:customStyle="1" w:styleId="Normal22">
    <w:name w:val="Normal_22"/>
    <w:uiPriority w:val="99"/>
    <w:pPr>
      <w:autoSpaceDE w:val="0"/>
      <w:autoSpaceDN w:val="0"/>
      <w:adjustRightInd w:val="0"/>
      <w:spacing w:after="0" w:line="240" w:lineRule="auto"/>
    </w:pPr>
    <w:rPr>
      <w:rFonts w:eastAsia="Times New Roman"/>
      <w:color w:val="000000"/>
      <w:sz w:val="20"/>
      <w:szCs w:val="20"/>
    </w:rPr>
  </w:style>
  <w:style w:type="paragraph" w:customStyle="1" w:styleId="Normal23">
    <w:name w:val="Normal_23"/>
    <w:uiPriority w:val="99"/>
    <w:pPr>
      <w:autoSpaceDE w:val="0"/>
      <w:autoSpaceDN w:val="0"/>
      <w:adjustRightInd w:val="0"/>
      <w:spacing w:after="0" w:line="240" w:lineRule="auto"/>
    </w:pPr>
    <w:rPr>
      <w:rFonts w:eastAsia="Times New Roman"/>
      <w:color w:val="000000"/>
      <w:sz w:val="20"/>
      <w:szCs w:val="20"/>
    </w:rPr>
  </w:style>
  <w:style w:type="paragraph" w:customStyle="1" w:styleId="Normal24">
    <w:name w:val="Normal_24"/>
    <w:uiPriority w:val="99"/>
    <w:pPr>
      <w:autoSpaceDE w:val="0"/>
      <w:autoSpaceDN w:val="0"/>
      <w:adjustRightInd w:val="0"/>
      <w:spacing w:after="0" w:line="240" w:lineRule="auto"/>
    </w:pPr>
    <w:rPr>
      <w:rFonts w:eastAsia="Times New Roman"/>
      <w:color w:val="000000"/>
      <w:sz w:val="20"/>
      <w:szCs w:val="20"/>
    </w:rPr>
  </w:style>
  <w:style w:type="paragraph" w:customStyle="1" w:styleId="Normal25">
    <w:name w:val="Normal_25"/>
    <w:uiPriority w:val="99"/>
    <w:pPr>
      <w:autoSpaceDE w:val="0"/>
      <w:autoSpaceDN w:val="0"/>
      <w:adjustRightInd w:val="0"/>
      <w:spacing w:after="0" w:line="240" w:lineRule="auto"/>
    </w:pPr>
    <w:rPr>
      <w:rFonts w:eastAsia="Times New Roman"/>
      <w:color w:val="000000"/>
      <w:sz w:val="20"/>
      <w:szCs w:val="20"/>
    </w:rPr>
  </w:style>
  <w:style w:type="paragraph" w:customStyle="1" w:styleId="Normal26">
    <w:name w:val="Normal_26"/>
    <w:uiPriority w:val="99"/>
    <w:pPr>
      <w:autoSpaceDE w:val="0"/>
      <w:autoSpaceDN w:val="0"/>
      <w:adjustRightInd w:val="0"/>
      <w:spacing w:after="0" w:line="240" w:lineRule="auto"/>
    </w:pPr>
    <w:rPr>
      <w:rFonts w:eastAsia="Times New Roman"/>
      <w:color w:val="000000"/>
      <w:sz w:val="20"/>
      <w:szCs w:val="20"/>
    </w:rPr>
  </w:style>
  <w:style w:type="paragraph" w:customStyle="1" w:styleId="Normal27">
    <w:name w:val="Normal_27"/>
    <w:uiPriority w:val="99"/>
    <w:pPr>
      <w:autoSpaceDE w:val="0"/>
      <w:autoSpaceDN w:val="0"/>
      <w:adjustRightInd w:val="0"/>
      <w:spacing w:after="0" w:line="240" w:lineRule="auto"/>
    </w:pPr>
    <w:rPr>
      <w:rFonts w:eastAsia="Times New Roman"/>
      <w:color w:val="000000"/>
      <w:sz w:val="20"/>
      <w:szCs w:val="20"/>
    </w:rPr>
  </w:style>
  <w:style w:type="paragraph" w:customStyle="1" w:styleId="Normal28">
    <w:name w:val="Normal_28"/>
    <w:uiPriority w:val="99"/>
    <w:pPr>
      <w:autoSpaceDE w:val="0"/>
      <w:autoSpaceDN w:val="0"/>
      <w:adjustRightInd w:val="0"/>
      <w:spacing w:after="0" w:line="240" w:lineRule="auto"/>
    </w:pPr>
    <w:rPr>
      <w:rFonts w:eastAsia="Times New Roman"/>
      <w:color w:val="000000"/>
      <w:sz w:val="20"/>
      <w:szCs w:val="20"/>
    </w:rPr>
  </w:style>
  <w:style w:type="paragraph" w:customStyle="1" w:styleId="Normal29">
    <w:name w:val="Normal_29"/>
    <w:uiPriority w:val="99"/>
    <w:pPr>
      <w:autoSpaceDE w:val="0"/>
      <w:autoSpaceDN w:val="0"/>
      <w:adjustRightInd w:val="0"/>
      <w:spacing w:after="0" w:line="240" w:lineRule="auto"/>
    </w:pPr>
    <w:rPr>
      <w:rFonts w:eastAsia="Times New Roman"/>
      <w:color w:val="000000"/>
      <w:sz w:val="20"/>
      <w:szCs w:val="20"/>
    </w:rPr>
  </w:style>
  <w:style w:type="paragraph" w:customStyle="1" w:styleId="Normal30">
    <w:name w:val="Normal_30"/>
    <w:uiPriority w:val="99"/>
    <w:pPr>
      <w:autoSpaceDE w:val="0"/>
      <w:autoSpaceDN w:val="0"/>
      <w:adjustRightInd w:val="0"/>
      <w:spacing w:after="0" w:line="240" w:lineRule="auto"/>
    </w:pPr>
    <w:rPr>
      <w:rFonts w:eastAsia="Times New Roman"/>
      <w:color w:val="000000"/>
      <w:sz w:val="20"/>
      <w:szCs w:val="20"/>
    </w:rPr>
  </w:style>
  <w:style w:type="paragraph" w:customStyle="1" w:styleId="Normal31">
    <w:name w:val="Normal_31"/>
    <w:uiPriority w:val="99"/>
    <w:pPr>
      <w:autoSpaceDE w:val="0"/>
      <w:autoSpaceDN w:val="0"/>
      <w:adjustRightInd w:val="0"/>
      <w:spacing w:after="0" w:line="240" w:lineRule="auto"/>
    </w:pPr>
    <w:rPr>
      <w:rFonts w:eastAsia="Times New Roman"/>
      <w:color w:val="000000"/>
      <w:sz w:val="20"/>
      <w:szCs w:val="20"/>
    </w:rPr>
  </w:style>
  <w:style w:type="paragraph" w:customStyle="1" w:styleId="Normal210">
    <w:name w:val="Normal_2_1"/>
    <w:basedOn w:val="Normal32"/>
    <w:uiPriority w:val="99"/>
    <w:rPr>
      <w:rFonts w:ascii="Times New Roman" w:hAnsi="Times New Roman"/>
    </w:rPr>
  </w:style>
  <w:style w:type="paragraph" w:customStyle="1" w:styleId="Normal32">
    <w:name w:val="Normal_32"/>
    <w:uiPriority w:val="99"/>
    <w:pPr>
      <w:autoSpaceDE w:val="0"/>
      <w:autoSpaceDN w:val="0"/>
      <w:adjustRightInd w:val="0"/>
      <w:spacing w:after="0" w:line="240" w:lineRule="auto"/>
    </w:pPr>
    <w:rPr>
      <w:rFonts w:eastAsia="Times New Roman"/>
      <w:color w:val="000000"/>
      <w:sz w:val="20"/>
      <w:szCs w:val="20"/>
    </w:rPr>
  </w:style>
  <w:style w:type="paragraph" w:customStyle="1" w:styleId="Normal33">
    <w:name w:val="Normal_33"/>
    <w:uiPriority w:val="99"/>
    <w:pPr>
      <w:autoSpaceDE w:val="0"/>
      <w:autoSpaceDN w:val="0"/>
      <w:adjustRightInd w:val="0"/>
      <w:spacing w:after="0" w:line="240" w:lineRule="auto"/>
    </w:pPr>
    <w:rPr>
      <w:rFonts w:eastAsia="Times New Roman"/>
      <w:color w:val="000000"/>
      <w:sz w:val="20"/>
      <w:szCs w:val="20"/>
    </w:rPr>
  </w:style>
  <w:style w:type="paragraph" w:customStyle="1" w:styleId="Normal34">
    <w:name w:val="Normal_34"/>
    <w:uiPriority w:val="99"/>
    <w:pPr>
      <w:autoSpaceDE w:val="0"/>
      <w:autoSpaceDN w:val="0"/>
      <w:adjustRightInd w:val="0"/>
      <w:spacing w:after="0" w:line="240" w:lineRule="auto"/>
    </w:pPr>
    <w:rPr>
      <w:rFonts w:eastAsia="Times New Roman"/>
      <w:color w:val="000000"/>
      <w:sz w:val="20"/>
      <w:szCs w:val="20"/>
    </w:rPr>
  </w:style>
  <w:style w:type="paragraph" w:customStyle="1" w:styleId="Normal35">
    <w:name w:val="Normal_35"/>
    <w:uiPriority w:val="99"/>
    <w:pPr>
      <w:autoSpaceDE w:val="0"/>
      <w:autoSpaceDN w:val="0"/>
      <w:adjustRightInd w:val="0"/>
      <w:spacing w:after="0" w:line="240" w:lineRule="auto"/>
    </w:pPr>
    <w:rPr>
      <w:rFonts w:eastAsia="Times New Roman"/>
      <w:color w:val="000000"/>
      <w:sz w:val="20"/>
      <w:szCs w:val="20"/>
    </w:rPr>
  </w:style>
  <w:style w:type="paragraph" w:customStyle="1" w:styleId="Normal36">
    <w:name w:val="Normal_36"/>
    <w:uiPriority w:val="99"/>
    <w:pPr>
      <w:autoSpaceDE w:val="0"/>
      <w:autoSpaceDN w:val="0"/>
      <w:adjustRightInd w:val="0"/>
      <w:spacing w:after="0" w:line="240" w:lineRule="auto"/>
    </w:pPr>
    <w:rPr>
      <w:rFonts w:eastAsia="Times New Roman"/>
      <w:color w:val="000000"/>
      <w:sz w:val="20"/>
      <w:szCs w:val="20"/>
    </w:rPr>
  </w:style>
  <w:style w:type="paragraph" w:customStyle="1" w:styleId="Normal37">
    <w:name w:val="Normal_37"/>
    <w:uiPriority w:val="99"/>
    <w:pPr>
      <w:autoSpaceDE w:val="0"/>
      <w:autoSpaceDN w:val="0"/>
      <w:adjustRightInd w:val="0"/>
      <w:spacing w:after="0" w:line="240" w:lineRule="auto"/>
    </w:pPr>
    <w:rPr>
      <w:rFonts w:eastAsia="Times New Roman"/>
      <w:color w:val="000000"/>
      <w:sz w:val="20"/>
      <w:szCs w:val="20"/>
    </w:rPr>
  </w:style>
  <w:style w:type="paragraph" w:customStyle="1" w:styleId="Normal38">
    <w:name w:val="Normal_38"/>
    <w:uiPriority w:val="99"/>
    <w:pPr>
      <w:autoSpaceDE w:val="0"/>
      <w:autoSpaceDN w:val="0"/>
      <w:adjustRightInd w:val="0"/>
      <w:spacing w:after="0" w:line="240" w:lineRule="auto"/>
    </w:pPr>
    <w:rPr>
      <w:rFonts w:eastAsia="Times New Roman"/>
      <w:color w:val="000000"/>
      <w:sz w:val="20"/>
      <w:szCs w:val="20"/>
    </w:rPr>
  </w:style>
  <w:style w:type="paragraph" w:customStyle="1" w:styleId="Normal39">
    <w:name w:val="Normal_39"/>
    <w:uiPriority w:val="99"/>
    <w:pPr>
      <w:autoSpaceDE w:val="0"/>
      <w:autoSpaceDN w:val="0"/>
      <w:adjustRightInd w:val="0"/>
      <w:spacing w:after="0" w:line="240" w:lineRule="auto"/>
    </w:pPr>
    <w:rPr>
      <w:rFonts w:eastAsia="Times New Roman"/>
      <w:color w:val="000000"/>
      <w:sz w:val="20"/>
      <w:szCs w:val="20"/>
    </w:rPr>
  </w:style>
  <w:style w:type="paragraph" w:customStyle="1" w:styleId="Normal40">
    <w:name w:val="Normal_40"/>
    <w:uiPriority w:val="99"/>
    <w:pPr>
      <w:autoSpaceDE w:val="0"/>
      <w:autoSpaceDN w:val="0"/>
      <w:adjustRightInd w:val="0"/>
      <w:spacing w:after="0" w:line="240" w:lineRule="auto"/>
    </w:pPr>
    <w:rPr>
      <w:rFonts w:eastAsia="Times New Roman"/>
      <w:color w:val="000000"/>
      <w:sz w:val="20"/>
      <w:szCs w:val="20"/>
    </w:rPr>
  </w:style>
  <w:style w:type="paragraph" w:customStyle="1" w:styleId="Normal41">
    <w:name w:val="Normal_41"/>
    <w:uiPriority w:val="99"/>
    <w:pPr>
      <w:autoSpaceDE w:val="0"/>
      <w:autoSpaceDN w:val="0"/>
      <w:adjustRightInd w:val="0"/>
      <w:spacing w:after="0" w:line="240" w:lineRule="auto"/>
    </w:pPr>
    <w:rPr>
      <w:rFonts w:eastAsia="Times New Roman"/>
      <w:color w:val="000000"/>
      <w:sz w:val="20"/>
      <w:szCs w:val="20"/>
    </w:rPr>
  </w:style>
  <w:style w:type="paragraph" w:customStyle="1" w:styleId="Normal42">
    <w:name w:val="Normal_42"/>
    <w:uiPriority w:val="99"/>
    <w:pPr>
      <w:autoSpaceDE w:val="0"/>
      <w:autoSpaceDN w:val="0"/>
      <w:adjustRightInd w:val="0"/>
      <w:spacing w:after="0" w:line="240" w:lineRule="auto"/>
    </w:pPr>
    <w:rPr>
      <w:rFonts w:eastAsia="Times New Roman"/>
      <w:color w:val="000000"/>
      <w:sz w:val="20"/>
      <w:szCs w:val="20"/>
    </w:rPr>
  </w:style>
  <w:style w:type="paragraph" w:customStyle="1" w:styleId="Normal43">
    <w:name w:val="Normal_43"/>
    <w:uiPriority w:val="99"/>
    <w:pPr>
      <w:autoSpaceDE w:val="0"/>
      <w:autoSpaceDN w:val="0"/>
      <w:adjustRightInd w:val="0"/>
      <w:spacing w:after="0" w:line="240" w:lineRule="auto"/>
    </w:pPr>
    <w:rPr>
      <w:rFonts w:eastAsia="Times New Roman"/>
      <w:color w:val="000000"/>
      <w:sz w:val="20"/>
      <w:szCs w:val="20"/>
    </w:rPr>
  </w:style>
  <w:style w:type="paragraph" w:customStyle="1" w:styleId="Normal44">
    <w:name w:val="Normal_44"/>
    <w:uiPriority w:val="99"/>
    <w:pPr>
      <w:autoSpaceDE w:val="0"/>
      <w:autoSpaceDN w:val="0"/>
      <w:adjustRightInd w:val="0"/>
      <w:spacing w:after="0" w:line="240" w:lineRule="auto"/>
    </w:pPr>
    <w:rPr>
      <w:rFonts w:eastAsia="Times New Roman"/>
      <w:color w:val="000000"/>
      <w:sz w:val="20"/>
      <w:szCs w:val="20"/>
    </w:rPr>
  </w:style>
  <w:style w:type="paragraph" w:customStyle="1" w:styleId="Normal45">
    <w:name w:val="Normal_45"/>
    <w:uiPriority w:val="99"/>
    <w:pPr>
      <w:autoSpaceDE w:val="0"/>
      <w:autoSpaceDN w:val="0"/>
      <w:adjustRightInd w:val="0"/>
      <w:spacing w:after="0" w:line="240" w:lineRule="auto"/>
    </w:pPr>
    <w:rPr>
      <w:rFonts w:eastAsia="Times New Roman"/>
      <w:color w:val="000000"/>
      <w:sz w:val="20"/>
      <w:szCs w:val="20"/>
    </w:rPr>
  </w:style>
  <w:style w:type="paragraph" w:customStyle="1" w:styleId="Normal46">
    <w:name w:val="Normal_46"/>
    <w:uiPriority w:val="99"/>
    <w:pPr>
      <w:autoSpaceDE w:val="0"/>
      <w:autoSpaceDN w:val="0"/>
      <w:adjustRightInd w:val="0"/>
      <w:spacing w:after="0" w:line="240" w:lineRule="auto"/>
    </w:pPr>
    <w:rPr>
      <w:rFonts w:eastAsia="Times New Roman"/>
      <w:color w:val="000000"/>
      <w:sz w:val="20"/>
      <w:szCs w:val="20"/>
    </w:rPr>
  </w:style>
  <w:style w:type="paragraph" w:customStyle="1" w:styleId="Normal47">
    <w:name w:val="Normal_47"/>
    <w:uiPriority w:val="99"/>
    <w:pPr>
      <w:autoSpaceDE w:val="0"/>
      <w:autoSpaceDN w:val="0"/>
      <w:adjustRightInd w:val="0"/>
      <w:spacing w:after="0" w:line="240" w:lineRule="auto"/>
    </w:pPr>
    <w:rPr>
      <w:rFonts w:eastAsia="Times New Roman"/>
      <w:color w:val="000000"/>
      <w:sz w:val="20"/>
      <w:szCs w:val="20"/>
    </w:rPr>
  </w:style>
  <w:style w:type="paragraph" w:customStyle="1" w:styleId="Normal48">
    <w:name w:val="Normal_48"/>
    <w:uiPriority w:val="99"/>
    <w:pPr>
      <w:autoSpaceDE w:val="0"/>
      <w:autoSpaceDN w:val="0"/>
      <w:adjustRightInd w:val="0"/>
      <w:spacing w:after="0" w:line="240" w:lineRule="auto"/>
    </w:pPr>
    <w:rPr>
      <w:rFonts w:eastAsia="Times New Roman"/>
      <w:color w:val="000000"/>
      <w:sz w:val="20"/>
      <w:szCs w:val="20"/>
    </w:rPr>
  </w:style>
  <w:style w:type="paragraph" w:customStyle="1" w:styleId="Normal49">
    <w:name w:val="Normal_49"/>
    <w:uiPriority w:val="99"/>
    <w:pPr>
      <w:autoSpaceDE w:val="0"/>
      <w:autoSpaceDN w:val="0"/>
      <w:adjustRightInd w:val="0"/>
      <w:spacing w:after="0" w:line="240" w:lineRule="auto"/>
    </w:pPr>
    <w:rPr>
      <w:rFonts w:eastAsia="Times New Roman"/>
      <w:color w:val="000000"/>
      <w:sz w:val="20"/>
      <w:szCs w:val="20"/>
    </w:rPr>
  </w:style>
  <w:style w:type="paragraph" w:customStyle="1" w:styleId="Normal50">
    <w:name w:val="Normal_50"/>
    <w:uiPriority w:val="99"/>
    <w:pPr>
      <w:autoSpaceDE w:val="0"/>
      <w:autoSpaceDN w:val="0"/>
      <w:adjustRightInd w:val="0"/>
      <w:spacing w:after="0" w:line="240" w:lineRule="auto"/>
    </w:pPr>
    <w:rPr>
      <w:rFonts w:eastAsia="Times New Roman"/>
      <w:color w:val="000000"/>
      <w:sz w:val="20"/>
      <w:szCs w:val="20"/>
    </w:rPr>
  </w:style>
  <w:style w:type="paragraph" w:customStyle="1" w:styleId="Normal51">
    <w:name w:val="Normal_51"/>
    <w:uiPriority w:val="99"/>
    <w:pPr>
      <w:autoSpaceDE w:val="0"/>
      <w:autoSpaceDN w:val="0"/>
      <w:adjustRightInd w:val="0"/>
      <w:spacing w:after="0" w:line="240" w:lineRule="auto"/>
    </w:pPr>
    <w:rPr>
      <w:rFonts w:eastAsia="Times New Roman"/>
      <w:color w:val="000000"/>
      <w:sz w:val="20"/>
      <w:szCs w:val="20"/>
    </w:rPr>
  </w:style>
  <w:style w:type="paragraph" w:customStyle="1" w:styleId="Normal52">
    <w:name w:val="Normal_52"/>
    <w:uiPriority w:val="99"/>
    <w:pPr>
      <w:autoSpaceDE w:val="0"/>
      <w:autoSpaceDN w:val="0"/>
      <w:adjustRightInd w:val="0"/>
      <w:spacing w:after="0" w:line="240" w:lineRule="auto"/>
    </w:pPr>
    <w:rPr>
      <w:rFonts w:eastAsia="Times New Roman"/>
      <w:color w:val="000000"/>
      <w:sz w:val="20"/>
      <w:szCs w:val="20"/>
    </w:rPr>
  </w:style>
  <w:style w:type="paragraph" w:customStyle="1" w:styleId="Normal53">
    <w:name w:val="Normal_53"/>
    <w:uiPriority w:val="99"/>
    <w:pPr>
      <w:autoSpaceDE w:val="0"/>
      <w:autoSpaceDN w:val="0"/>
      <w:adjustRightInd w:val="0"/>
      <w:spacing w:after="0" w:line="240" w:lineRule="auto"/>
    </w:pPr>
    <w:rPr>
      <w:rFonts w:eastAsia="Times New Roman"/>
      <w:color w:val="000000"/>
      <w:sz w:val="20"/>
      <w:szCs w:val="20"/>
    </w:rPr>
  </w:style>
  <w:style w:type="paragraph" w:customStyle="1" w:styleId="Normal54">
    <w:name w:val="Normal_54"/>
    <w:uiPriority w:val="99"/>
    <w:pPr>
      <w:autoSpaceDE w:val="0"/>
      <w:autoSpaceDN w:val="0"/>
      <w:adjustRightInd w:val="0"/>
      <w:spacing w:after="0" w:line="240" w:lineRule="auto"/>
    </w:pPr>
    <w:rPr>
      <w:rFonts w:eastAsia="Times New Roman"/>
      <w:color w:val="000000"/>
      <w:sz w:val="20"/>
      <w:szCs w:val="20"/>
    </w:rPr>
  </w:style>
  <w:style w:type="paragraph" w:customStyle="1" w:styleId="Normal55">
    <w:name w:val="Normal_55"/>
    <w:uiPriority w:val="99"/>
    <w:pPr>
      <w:autoSpaceDE w:val="0"/>
      <w:autoSpaceDN w:val="0"/>
      <w:adjustRightInd w:val="0"/>
      <w:spacing w:after="0" w:line="240" w:lineRule="auto"/>
    </w:pPr>
    <w:rPr>
      <w:rFonts w:eastAsia="Times New Roman"/>
      <w:color w:val="000000"/>
      <w:sz w:val="20"/>
      <w:szCs w:val="20"/>
    </w:rPr>
  </w:style>
  <w:style w:type="paragraph" w:customStyle="1" w:styleId="Normal56">
    <w:name w:val="Normal_56"/>
    <w:uiPriority w:val="99"/>
    <w:pPr>
      <w:autoSpaceDE w:val="0"/>
      <w:autoSpaceDN w:val="0"/>
      <w:adjustRightInd w:val="0"/>
      <w:spacing w:after="0" w:line="240" w:lineRule="auto"/>
    </w:pPr>
    <w:rPr>
      <w:rFonts w:eastAsia="Times New Roman"/>
      <w:color w:val="000000"/>
      <w:sz w:val="20"/>
      <w:szCs w:val="20"/>
    </w:rPr>
  </w:style>
  <w:style w:type="paragraph" w:customStyle="1" w:styleId="Normal57">
    <w:name w:val="Normal_57"/>
    <w:uiPriority w:val="99"/>
    <w:pPr>
      <w:autoSpaceDE w:val="0"/>
      <w:autoSpaceDN w:val="0"/>
      <w:adjustRightInd w:val="0"/>
      <w:spacing w:after="0" w:line="240" w:lineRule="auto"/>
    </w:pPr>
    <w:rPr>
      <w:rFonts w:eastAsia="Times New Roman"/>
      <w:color w:val="000000"/>
      <w:sz w:val="20"/>
      <w:szCs w:val="20"/>
    </w:rPr>
  </w:style>
  <w:style w:type="paragraph" w:customStyle="1" w:styleId="Normal58">
    <w:name w:val="Normal_58"/>
    <w:uiPriority w:val="99"/>
    <w:pPr>
      <w:autoSpaceDE w:val="0"/>
      <w:autoSpaceDN w:val="0"/>
      <w:adjustRightInd w:val="0"/>
      <w:spacing w:after="0" w:line="240" w:lineRule="auto"/>
    </w:pPr>
    <w:rPr>
      <w:rFonts w:eastAsia="Times New Roman"/>
      <w:color w:val="000000"/>
      <w:sz w:val="20"/>
      <w:szCs w:val="20"/>
    </w:rPr>
  </w:style>
  <w:style w:type="paragraph" w:customStyle="1" w:styleId="Normal59">
    <w:name w:val="Normal_59"/>
    <w:uiPriority w:val="99"/>
    <w:pPr>
      <w:autoSpaceDE w:val="0"/>
      <w:autoSpaceDN w:val="0"/>
      <w:adjustRightInd w:val="0"/>
      <w:spacing w:after="0" w:line="240" w:lineRule="auto"/>
    </w:pPr>
    <w:rPr>
      <w:rFonts w:eastAsia="Times New Roman"/>
      <w:color w:val="000000"/>
      <w:sz w:val="20"/>
      <w:szCs w:val="20"/>
    </w:rPr>
  </w:style>
  <w:style w:type="paragraph" w:customStyle="1" w:styleId="Normal60">
    <w:name w:val="Normal_60"/>
    <w:uiPriority w:val="99"/>
    <w:pPr>
      <w:autoSpaceDE w:val="0"/>
      <w:autoSpaceDN w:val="0"/>
      <w:adjustRightInd w:val="0"/>
      <w:spacing w:after="0" w:line="240" w:lineRule="auto"/>
    </w:pPr>
    <w:rPr>
      <w:rFonts w:eastAsia="Times New Roman"/>
      <w:color w:val="000000"/>
      <w:sz w:val="20"/>
      <w:szCs w:val="20"/>
    </w:rPr>
  </w:style>
  <w:style w:type="paragraph" w:customStyle="1" w:styleId="Normal73">
    <w:name w:val="Normal_73"/>
    <w:basedOn w:val="Normal61"/>
    <w:uiPriority w:val="99"/>
    <w:rPr>
      <w:rFonts w:ascii="Times New Roman" w:hAnsi="Times New Roman"/>
    </w:rPr>
  </w:style>
  <w:style w:type="paragraph" w:customStyle="1" w:styleId="Normal61">
    <w:name w:val="Normal_61"/>
    <w:uiPriority w:val="99"/>
    <w:pPr>
      <w:autoSpaceDE w:val="0"/>
      <w:autoSpaceDN w:val="0"/>
      <w:adjustRightInd w:val="0"/>
      <w:spacing w:after="0" w:line="240" w:lineRule="auto"/>
    </w:pPr>
    <w:rPr>
      <w:rFonts w:eastAsia="Times New Roman"/>
      <w:color w:val="000000"/>
      <w:sz w:val="20"/>
      <w:szCs w:val="20"/>
    </w:rPr>
  </w:style>
  <w:style w:type="paragraph" w:customStyle="1" w:styleId="Normal74">
    <w:name w:val="Normal_74"/>
    <w:basedOn w:val="Normal62"/>
    <w:uiPriority w:val="99"/>
    <w:rPr>
      <w:rFonts w:ascii="Times New Roman" w:hAnsi="Times New Roman"/>
    </w:rPr>
  </w:style>
  <w:style w:type="paragraph" w:customStyle="1" w:styleId="Normal62">
    <w:name w:val="Normal_62"/>
    <w:uiPriority w:val="99"/>
    <w:pPr>
      <w:autoSpaceDE w:val="0"/>
      <w:autoSpaceDN w:val="0"/>
      <w:adjustRightInd w:val="0"/>
      <w:spacing w:after="0" w:line="240" w:lineRule="auto"/>
    </w:pPr>
    <w:rPr>
      <w:rFonts w:eastAsia="Times New Roman"/>
      <w:color w:val="000000"/>
      <w:sz w:val="20"/>
      <w:szCs w:val="20"/>
    </w:rPr>
  </w:style>
  <w:style w:type="paragraph" w:customStyle="1" w:styleId="Normal79">
    <w:name w:val="Normal_79"/>
    <w:basedOn w:val="Normal63"/>
    <w:uiPriority w:val="99"/>
    <w:pPr>
      <w:spacing w:after="0" w:line="240" w:lineRule="auto"/>
    </w:pPr>
    <w:rPr>
      <w:rFonts w:ascii="Times New Roman" w:eastAsia="Times New Roman" w:hAnsi="Times New Roman"/>
      <w:sz w:val="20"/>
      <w:szCs w:val="20"/>
    </w:rPr>
  </w:style>
  <w:style w:type="paragraph" w:customStyle="1" w:styleId="Normal63">
    <w:name w:val="Normal_63"/>
    <w:uiPriority w:val="99"/>
    <w:pPr>
      <w:autoSpaceDE w:val="0"/>
      <w:autoSpaceDN w:val="0"/>
      <w:adjustRightInd w:val="0"/>
    </w:pPr>
    <w:rPr>
      <w:color w:val="000000"/>
    </w:rPr>
  </w:style>
  <w:style w:type="paragraph" w:styleId="Textedebulles">
    <w:name w:val="Balloon Text"/>
    <w:basedOn w:val="Normal"/>
    <w:link w:val="TextedebullesCar"/>
    <w:uiPriority w:val="99"/>
    <w:semiHidden/>
    <w:unhideWhenUsed/>
    <w:rsid w:val="0056545E"/>
    <w:rPr>
      <w:rFonts w:ascii="Segoe UI" w:hAnsi="Segoe UI" w:cs="Segoe UI"/>
      <w:sz w:val="18"/>
      <w:szCs w:val="18"/>
    </w:rPr>
  </w:style>
  <w:style w:type="character" w:customStyle="1" w:styleId="TextedebullesCar">
    <w:name w:val="Texte de bulles Car"/>
    <w:basedOn w:val="Policepardfaut"/>
    <w:link w:val="Textedebulles"/>
    <w:uiPriority w:val="99"/>
    <w:semiHidden/>
    <w:rsid w:val="0056545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EF4483-CE9B-4221-A047-DBAE622F2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20</Pages>
  <Words>6598</Words>
  <Characters>36295</Characters>
  <Application>Microsoft Office Word</Application>
  <DocSecurity>0</DocSecurity>
  <Lines>302</Lines>
  <Paragraphs>85</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42808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Patrickl</dc:creator>
  <cp:lastModifiedBy>Roxanne Perron</cp:lastModifiedBy>
  <cp:revision>5</cp:revision>
  <cp:lastPrinted>2022-11-24T16:52:00Z</cp:lastPrinted>
  <dcterms:created xsi:type="dcterms:W3CDTF">2022-11-24T14:53:00Z</dcterms:created>
  <dcterms:modified xsi:type="dcterms:W3CDTF">2022-11-24T16:57:00Z</dcterms:modified>
</cp:coreProperties>
</file>